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6134" w14:textId="77777777" w:rsidR="00545E70" w:rsidRDefault="00545E70"/>
    <w:tbl>
      <w:tblPr>
        <w:tblStyle w:val="a3"/>
        <w:tblpPr w:leftFromText="180" w:rightFromText="180" w:vertAnchor="text" w:horzAnchor="page" w:tblpX="7396" w:tblpY="-5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C11BC9" w:rsidRPr="00CC7529" w14:paraId="6E6404A3" w14:textId="77777777" w:rsidTr="00C43D51">
        <w:tc>
          <w:tcPr>
            <w:tcW w:w="4106" w:type="dxa"/>
          </w:tcPr>
          <w:p w14:paraId="41721CE3" w14:textId="77777777" w:rsidR="00C11BC9" w:rsidRPr="00CC7529" w:rsidRDefault="00C11BC9" w:rsidP="00C43D51">
            <w:pPr>
              <w:rPr>
                <w:sz w:val="28"/>
                <w:szCs w:val="28"/>
              </w:rPr>
            </w:pPr>
            <w:r w:rsidRPr="00CC7529">
              <w:rPr>
                <w:sz w:val="28"/>
                <w:szCs w:val="28"/>
              </w:rPr>
              <w:t>УТВЕРЖДЕНО</w:t>
            </w:r>
          </w:p>
          <w:p w14:paraId="51CAFADE" w14:textId="77777777" w:rsidR="00C11BC9" w:rsidRPr="00CC7529" w:rsidRDefault="00C11BC9" w:rsidP="00C43D51">
            <w:pPr>
              <w:rPr>
                <w:sz w:val="28"/>
                <w:szCs w:val="28"/>
              </w:rPr>
            </w:pPr>
            <w:r w:rsidRPr="00CC7529">
              <w:rPr>
                <w:sz w:val="28"/>
                <w:szCs w:val="28"/>
              </w:rPr>
              <w:t>Советом учреждения</w:t>
            </w:r>
            <w:r>
              <w:rPr>
                <w:sz w:val="28"/>
                <w:szCs w:val="28"/>
              </w:rPr>
              <w:br/>
            </w:r>
            <w:r w:rsidRPr="00CC7529">
              <w:rPr>
                <w:sz w:val="28"/>
                <w:szCs w:val="28"/>
              </w:rPr>
              <w:t>ФГБОУ ДПО ИРПО</w:t>
            </w:r>
          </w:p>
          <w:p w14:paraId="7306FEA5" w14:textId="77777777" w:rsidR="00C11BC9" w:rsidRPr="00CC7529" w:rsidRDefault="00C11BC9" w:rsidP="00C43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(протоколом </w:t>
            </w:r>
            <w:r w:rsidRPr="00CC7529">
              <w:rPr>
                <w:sz w:val="28"/>
                <w:szCs w:val="28"/>
              </w:rPr>
              <w:t>№13 от 30.08.22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13424BAD" w14:textId="136BF7FF" w:rsidR="00C11BC9" w:rsidRDefault="00C11BC9" w:rsidP="00C4319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</w:pPr>
    </w:p>
    <w:p w14:paraId="30159CDF" w14:textId="77777777" w:rsidR="00C11BC9" w:rsidRDefault="00C11BC9" w:rsidP="00C4319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</w:rPr>
      </w:pPr>
    </w:p>
    <w:p w14:paraId="39DCFE5C" w14:textId="2CE93A40" w:rsidR="00C11BC9" w:rsidRDefault="00C11BC9" w:rsidP="00C4319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</w:rPr>
      </w:pPr>
    </w:p>
    <w:p w14:paraId="0A6C8424" w14:textId="00161939" w:rsidR="00C11BC9" w:rsidRDefault="00C11BC9" w:rsidP="00C4319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</w:rPr>
      </w:pPr>
    </w:p>
    <w:p w14:paraId="6AD23F66" w14:textId="1ED725E4" w:rsidR="00C11BC9" w:rsidRDefault="00C11BC9" w:rsidP="00C4319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</w:rPr>
      </w:pPr>
    </w:p>
    <w:p w14:paraId="3ED56A6E" w14:textId="77777777" w:rsidR="00C11BC9" w:rsidRDefault="00C11BC9" w:rsidP="00C4319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</w:rPr>
      </w:pPr>
    </w:p>
    <w:p w14:paraId="149C0D3F" w14:textId="715DE311" w:rsidR="00F74F63" w:rsidRPr="00F77D5A" w:rsidRDefault="00F74F63" w:rsidP="00C4319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  <w:r w:rsidRPr="00F77D5A">
        <w:rPr>
          <w:b/>
          <w:smallCaps/>
          <w:color w:val="000000"/>
        </w:rPr>
        <w:t>ПОЛОЖЕНИЕ</w:t>
      </w:r>
      <w:r w:rsidRPr="00F77D5A">
        <w:rPr>
          <w:color w:val="000000"/>
        </w:rPr>
        <w:t xml:space="preserve"> </w:t>
      </w:r>
    </w:p>
    <w:p w14:paraId="41B4ECF3" w14:textId="77777777" w:rsidR="00F74F63" w:rsidRPr="00F77D5A" w:rsidRDefault="00F74F63" w:rsidP="00C4319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  <w:r w:rsidRPr="00F77D5A">
        <w:rPr>
          <w:b/>
          <w:color w:val="000000"/>
        </w:rPr>
        <w:t xml:space="preserve">о проведении Всероссийского конкурса студенческих проектов </w:t>
      </w:r>
    </w:p>
    <w:p w14:paraId="54F2EF8E" w14:textId="77777777" w:rsidR="00F74F63" w:rsidRPr="00F77D5A" w:rsidRDefault="00F74F63" w:rsidP="00C4319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</w:rPr>
      </w:pPr>
      <w:r w:rsidRPr="00F77D5A">
        <w:rPr>
          <w:b/>
          <w:color w:val="000000"/>
        </w:rPr>
        <w:t>«История профессий в моей семье: суперпрофессиональная семья»</w:t>
      </w:r>
    </w:p>
    <w:p w14:paraId="694E6097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EDC6F5F" w14:textId="1C1BF9B4" w:rsidR="00F74F63" w:rsidRPr="00F77D5A" w:rsidRDefault="00F74F63" w:rsidP="00F77D5A">
      <w:pPr>
        <w:pStyle w:val="a4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 w:rsidRPr="00F77D5A">
        <w:rPr>
          <w:b/>
          <w:color w:val="000000"/>
        </w:rPr>
        <w:t>Общие положения</w:t>
      </w:r>
    </w:p>
    <w:p w14:paraId="14618552" w14:textId="77777777" w:rsidR="00E65747" w:rsidRPr="00F77D5A" w:rsidRDefault="00E65747" w:rsidP="00F77D5A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ind w:left="718"/>
        <w:rPr>
          <w:color w:val="000000"/>
        </w:rPr>
      </w:pPr>
    </w:p>
    <w:p w14:paraId="69A98CA4" w14:textId="68EC40DA" w:rsidR="00F74F63" w:rsidRPr="00F77D5A" w:rsidRDefault="00F74F63" w:rsidP="00F77D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="1" w:right="-1" w:firstLineChars="295" w:firstLine="708"/>
        <w:jc w:val="both"/>
        <w:textDirection w:val="btLr"/>
        <w:textAlignment w:val="top"/>
        <w:outlineLvl w:val="0"/>
        <w:rPr>
          <w:color w:val="000000"/>
          <w:highlight w:val="white"/>
        </w:rPr>
      </w:pPr>
      <w:r w:rsidRPr="00F77D5A">
        <w:rPr>
          <w:color w:val="000000"/>
        </w:rPr>
        <w:t xml:space="preserve">Настоящее Положение определяет порядок организации и проведения Всероссийского конкурса студенческих проектов </w:t>
      </w:r>
      <w:r w:rsidRPr="00F77D5A">
        <w:t>«История профессий в моей семье: суперпрофессиональная семья»</w:t>
      </w:r>
      <w:r w:rsidRPr="00F77D5A">
        <w:rPr>
          <w:color w:val="000000"/>
        </w:rPr>
        <w:t xml:space="preserve"> </w:t>
      </w:r>
      <w:bookmarkStart w:id="0" w:name="_Hlk112679316"/>
      <w:r w:rsidRPr="00F77D5A">
        <w:rPr>
          <w:color w:val="000000"/>
        </w:rPr>
        <w:t xml:space="preserve">среди обучающихся образовательных организаций, реализующих программы среднего профессионального образования </w:t>
      </w:r>
      <w:bookmarkEnd w:id="0"/>
      <w:r w:rsidRPr="00F77D5A">
        <w:rPr>
          <w:color w:val="000000"/>
        </w:rPr>
        <w:t>(далее – Конкурс).</w:t>
      </w:r>
    </w:p>
    <w:p w14:paraId="2885569B" w14:textId="77777777" w:rsidR="00F74F63" w:rsidRPr="00F77D5A" w:rsidRDefault="00F74F63" w:rsidP="00F77D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="1" w:right="-1" w:firstLineChars="295" w:firstLine="708"/>
        <w:jc w:val="both"/>
        <w:textDirection w:val="btLr"/>
        <w:textAlignment w:val="top"/>
        <w:outlineLvl w:val="0"/>
        <w:rPr>
          <w:color w:val="000000"/>
        </w:rPr>
      </w:pPr>
      <w:r w:rsidRPr="00F77D5A">
        <w:rPr>
          <w:color w:val="000000"/>
        </w:rPr>
        <w:t>Конкурс</w:t>
      </w:r>
      <w:r w:rsidRPr="00F77D5A">
        <w:t xml:space="preserve"> </w:t>
      </w:r>
      <w:r w:rsidRPr="00F77D5A">
        <w:rPr>
          <w:color w:val="000000"/>
        </w:rPr>
        <w:t>проводится в рамках празднования Дня среднего профессионального образования в 2022 году.</w:t>
      </w:r>
    </w:p>
    <w:p w14:paraId="1E5848C9" w14:textId="0F33AAB5" w:rsidR="00F74F63" w:rsidRPr="00F77D5A" w:rsidRDefault="00F74F63" w:rsidP="00F77D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="0" w:right="-1" w:firstLine="709"/>
        <w:jc w:val="both"/>
        <w:textDirection w:val="btLr"/>
        <w:textAlignment w:val="top"/>
        <w:outlineLvl w:val="0"/>
        <w:rPr>
          <w:color w:val="000000"/>
        </w:rPr>
      </w:pPr>
      <w:bookmarkStart w:id="1" w:name="_Hlk112679185"/>
      <w:r w:rsidRPr="00F77D5A">
        <w:rPr>
          <w:color w:val="000000"/>
        </w:rPr>
        <w:t xml:space="preserve">Конкурс проводится в целях возрождения, сохранения, развития преемственности семейных трудовых традиций, </w:t>
      </w:r>
      <w:r w:rsidRPr="00F77D5A">
        <w:t xml:space="preserve">популяризации рабочих профессий </w:t>
      </w:r>
      <w:r w:rsidR="00E65747">
        <w:br/>
      </w:r>
      <w:r w:rsidRPr="00F77D5A">
        <w:t>и профессиональных династий,</w:t>
      </w:r>
      <w:r w:rsidRPr="00C4319C">
        <w:rPr>
          <w:color w:val="282828"/>
          <w:shd w:val="clear" w:color="auto" w:fill="FFFFFF"/>
        </w:rPr>
        <w:t xml:space="preserve"> </w:t>
      </w:r>
      <w:r w:rsidRPr="00F77D5A">
        <w:rPr>
          <w:color w:val="000000"/>
        </w:rPr>
        <w:t>содействия укреплению престижа и авторитета человека труда.</w:t>
      </w:r>
    </w:p>
    <w:p w14:paraId="3BECFDA5" w14:textId="77777777" w:rsidR="00F74F63" w:rsidRPr="00F77D5A" w:rsidRDefault="00F74F63" w:rsidP="00F77D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="0" w:right="-1" w:firstLine="709"/>
        <w:jc w:val="both"/>
        <w:textDirection w:val="btLr"/>
        <w:textAlignment w:val="top"/>
        <w:outlineLvl w:val="0"/>
        <w:rPr>
          <w:color w:val="000000"/>
        </w:rPr>
      </w:pPr>
      <w:r w:rsidRPr="00F77D5A">
        <w:t>Задачами Конкурса являются:</w:t>
      </w:r>
    </w:p>
    <w:p w14:paraId="0DCB6661" w14:textId="7C5A5C4C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567"/>
        <w:jc w:val="both"/>
      </w:pPr>
      <w:r w:rsidRPr="00F77D5A">
        <w:t xml:space="preserve">- привлечение внимания к изучению профессиональных династий как одного </w:t>
      </w:r>
      <w:r w:rsidR="00E65747">
        <w:br/>
      </w:r>
      <w:r w:rsidRPr="00F77D5A">
        <w:t>из источников сохранения отечественных традиций служения своей профессии;</w:t>
      </w:r>
    </w:p>
    <w:p w14:paraId="4F235CFF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567"/>
        <w:jc w:val="both"/>
      </w:pPr>
      <w:r w:rsidRPr="00F77D5A">
        <w:t>- осознание значимости получаемой профессии/специальности через изучение профессиональных интересов поколений в своей семье, расширение представлений обучающихся о профессиональном прошлом и настоящем его семьи;</w:t>
      </w:r>
    </w:p>
    <w:p w14:paraId="1AB38099" w14:textId="77777777" w:rsidR="00F74F63" w:rsidRPr="00F77D5A" w:rsidRDefault="00F74F63" w:rsidP="00F77D5A">
      <w:pPr>
        <w:widowControl w:val="0"/>
        <w:tabs>
          <w:tab w:val="left" w:pos="1418"/>
        </w:tabs>
        <w:ind w:left="1" w:firstLineChars="202" w:firstLine="485"/>
        <w:jc w:val="both"/>
      </w:pPr>
      <w:r w:rsidRPr="00F77D5A">
        <w:t>- привлечение обучающихся к активной проектной, исследовательской, творческой деятельности в области профессионального самоопределения;</w:t>
      </w:r>
    </w:p>
    <w:p w14:paraId="73593EE0" w14:textId="77777777" w:rsidR="00F74F63" w:rsidRPr="00F77D5A" w:rsidRDefault="00F74F63" w:rsidP="00F77D5A">
      <w:pPr>
        <w:widowControl w:val="0"/>
        <w:tabs>
          <w:tab w:val="left" w:pos="1418"/>
        </w:tabs>
        <w:ind w:left="1" w:firstLineChars="202" w:firstLine="485"/>
        <w:jc w:val="both"/>
      </w:pPr>
      <w:r w:rsidRPr="00F77D5A">
        <w:t>- мотивирование подрастающего поколения к труду и укрепление базовых семейных ценностей, традиций на основе изучения профессиональных интересов поколений.</w:t>
      </w:r>
    </w:p>
    <w:bookmarkEnd w:id="1"/>
    <w:p w14:paraId="41CE1AA6" w14:textId="26AADAEC" w:rsidR="00F74F63" w:rsidRPr="00F77D5A" w:rsidRDefault="00F74F63" w:rsidP="00F77D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="1" w:right="-1" w:firstLineChars="295" w:firstLine="708"/>
        <w:jc w:val="both"/>
        <w:textDirection w:val="btLr"/>
        <w:textAlignment w:val="top"/>
        <w:outlineLvl w:val="0"/>
        <w:rPr>
          <w:color w:val="000000"/>
        </w:rPr>
      </w:pPr>
      <w:r w:rsidRPr="00F77D5A">
        <w:rPr>
          <w:color w:val="000000"/>
        </w:rPr>
        <w:t xml:space="preserve">Организатором Конкурса является </w:t>
      </w:r>
      <w:r w:rsidR="00A54F4A" w:rsidRPr="00F77D5A">
        <w:t>ф</w:t>
      </w:r>
      <w:r w:rsidRPr="00F77D5A">
        <w:rPr>
          <w:color w:val="000000"/>
        </w:rPr>
        <w:t>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  <w:r w:rsidRPr="00F77D5A">
        <w:t>.</w:t>
      </w:r>
    </w:p>
    <w:p w14:paraId="1AE13523" w14:textId="597E3A3F" w:rsidR="00F74F63" w:rsidRPr="00F77D5A" w:rsidRDefault="00F74F63" w:rsidP="00F77D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="1" w:right="-1" w:firstLineChars="295" w:firstLine="708"/>
        <w:jc w:val="both"/>
        <w:textDirection w:val="btLr"/>
        <w:textAlignment w:val="top"/>
        <w:outlineLvl w:val="0"/>
        <w:rPr>
          <w:color w:val="000000"/>
        </w:rPr>
      </w:pPr>
      <w:r w:rsidRPr="00F77D5A">
        <w:rPr>
          <w:color w:val="000000"/>
        </w:rPr>
        <w:t xml:space="preserve">Участниками Конкурса являются обучающиеся образовательных организаций, реализующие программы среднего профессионального образования, подавшие заявку </w:t>
      </w:r>
      <w:r w:rsidR="00E65747">
        <w:rPr>
          <w:color w:val="000000"/>
        </w:rPr>
        <w:br/>
      </w:r>
      <w:r w:rsidRPr="00F77D5A">
        <w:rPr>
          <w:color w:val="000000"/>
        </w:rPr>
        <w:t xml:space="preserve">на участие в </w:t>
      </w:r>
      <w:r w:rsidRPr="00F77D5A">
        <w:t>К</w:t>
      </w:r>
      <w:r w:rsidRPr="00F77D5A">
        <w:rPr>
          <w:color w:val="000000"/>
        </w:rPr>
        <w:t xml:space="preserve">онкурсе в соответствии с требованиями </w:t>
      </w:r>
      <w:r w:rsidRPr="00F77D5A">
        <w:t>н</w:t>
      </w:r>
      <w:r w:rsidRPr="00F77D5A">
        <w:rPr>
          <w:color w:val="000000"/>
        </w:rPr>
        <w:t>астоящего положения.</w:t>
      </w:r>
    </w:p>
    <w:p w14:paraId="4CC04998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</w:p>
    <w:p w14:paraId="07D429CF" w14:textId="61678D77" w:rsidR="00F74F63" w:rsidRPr="00F77D5A" w:rsidRDefault="00F74F63" w:rsidP="00F77D5A">
      <w:pPr>
        <w:pStyle w:val="a4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color w:val="000000"/>
        </w:rPr>
      </w:pPr>
      <w:r w:rsidRPr="00F77D5A">
        <w:rPr>
          <w:b/>
          <w:color w:val="000000"/>
        </w:rPr>
        <w:t xml:space="preserve">Порядок организации и проведения Конкурса </w:t>
      </w:r>
    </w:p>
    <w:p w14:paraId="715498A7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</w:p>
    <w:p w14:paraId="5571302F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rPr>
          <w:color w:val="000000"/>
        </w:rPr>
        <w:t xml:space="preserve">2.1. Конкурс проводится с 5 по 30 сентября 2022 г. в </w:t>
      </w:r>
      <w:r w:rsidRPr="00F77D5A">
        <w:t>два</w:t>
      </w:r>
      <w:r w:rsidRPr="00F77D5A">
        <w:rPr>
          <w:color w:val="000000"/>
        </w:rPr>
        <w:t xml:space="preserve"> этапа</w:t>
      </w:r>
      <w:r w:rsidRPr="00F77D5A">
        <w:t>:</w:t>
      </w:r>
    </w:p>
    <w:p w14:paraId="72525C1B" w14:textId="46BA572A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t>– в ходе первого этапа - образовательными организациями среднего профессионального образования направляются заявки (</w:t>
      </w:r>
      <w:r w:rsidR="00A54F4A" w:rsidRPr="00F77D5A">
        <w:t>п</w:t>
      </w:r>
      <w:r w:rsidRPr="00F77D5A">
        <w:t xml:space="preserve">риложение 1) и конкурсные студенческие проекты обучающихся в Оргкомитет Конкурса до 20 сентября 2022 г.; </w:t>
      </w:r>
    </w:p>
    <w:p w14:paraId="5CA45A43" w14:textId="02BC2C78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t xml:space="preserve">– в ходе второго этапа - подводятся итоги Конкурса и определяются победители </w:t>
      </w:r>
      <w:r w:rsidR="00A52848">
        <w:br/>
      </w:r>
      <w:r w:rsidRPr="00F77D5A">
        <w:t>в каждой номинации до 30 сентября 2022 г.</w:t>
      </w:r>
    </w:p>
    <w:p w14:paraId="2827B041" w14:textId="27084482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t>2.2. Заявки</w:t>
      </w:r>
      <w:r w:rsidR="006E7CE3">
        <w:t xml:space="preserve"> (приложение к положению)</w:t>
      </w:r>
      <w:r w:rsidRPr="00F77D5A">
        <w:t xml:space="preserve"> на участие и конкурсные проекты направляются в срок до 20 сентября 2022 г</w:t>
      </w:r>
      <w:r w:rsidR="00A52848">
        <w:t>.</w:t>
      </w:r>
      <w:r w:rsidRPr="00F77D5A">
        <w:t xml:space="preserve"> (включительно).</w:t>
      </w:r>
    </w:p>
    <w:p w14:paraId="15A18761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rPr>
          <w:color w:val="000000"/>
        </w:rPr>
        <w:t>2.</w:t>
      </w:r>
      <w:r w:rsidRPr="00F77D5A">
        <w:t>3</w:t>
      </w:r>
      <w:r w:rsidRPr="00F77D5A">
        <w:rPr>
          <w:color w:val="000000"/>
        </w:rPr>
        <w:t>. Для организации и проведения Конкурса формируется Организационный комитет Конкурса (далее – Оргкомитет)</w:t>
      </w:r>
      <w:r w:rsidRPr="00F77D5A">
        <w:t>.</w:t>
      </w:r>
    </w:p>
    <w:p w14:paraId="70D35EF0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ind w:left="1" w:firstLineChars="295" w:firstLine="708"/>
        <w:jc w:val="both"/>
        <w:rPr>
          <w:color w:val="000000"/>
        </w:rPr>
      </w:pPr>
      <w:r w:rsidRPr="00F77D5A">
        <w:rPr>
          <w:color w:val="000000"/>
        </w:rPr>
        <w:lastRenderedPageBreak/>
        <w:t>2.</w:t>
      </w:r>
      <w:r w:rsidRPr="00F77D5A">
        <w:t>4</w:t>
      </w:r>
      <w:r w:rsidRPr="00F77D5A">
        <w:rPr>
          <w:color w:val="000000"/>
        </w:rPr>
        <w:t>. Оргкомитет:</w:t>
      </w:r>
    </w:p>
    <w:p w14:paraId="77EE210F" w14:textId="7183A9ED" w:rsidR="00F74F63" w:rsidRPr="00F77D5A" w:rsidRDefault="003A73A4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  <w:tab w:val="left" w:pos="1560"/>
        </w:tabs>
        <w:ind w:firstLineChars="295" w:firstLine="708"/>
        <w:jc w:val="both"/>
        <w:rPr>
          <w:color w:val="000000"/>
        </w:rPr>
      </w:pPr>
      <w:sdt>
        <w:sdtPr>
          <w:tag w:val="goog_rdk_0"/>
          <w:id w:val="-54472487"/>
        </w:sdtPr>
        <w:sdtEndPr/>
        <w:sdtContent>
          <w:r w:rsidR="00F74F63" w:rsidRPr="00F77D5A">
            <w:rPr>
              <w:rFonts w:eastAsia="Gungsuh"/>
              <w:color w:val="000000"/>
            </w:rPr>
            <w:t>−</w:t>
          </w:r>
          <w:r w:rsidR="00E65747">
            <w:rPr>
              <w:rFonts w:eastAsia="Gungsuh"/>
              <w:color w:val="000000"/>
            </w:rPr>
            <w:t> </w:t>
          </w:r>
          <w:r w:rsidR="00F74F63" w:rsidRPr="00F77D5A">
            <w:rPr>
              <w:rFonts w:eastAsia="Gungsuh"/>
              <w:color w:val="000000"/>
            </w:rPr>
            <w:t>проводит организационную работу в соответствии с требованиями</w:t>
          </w:r>
          <w:r w:rsidR="00E65747">
            <w:rPr>
              <w:rFonts w:eastAsia="Gungsuh"/>
              <w:color w:val="000000"/>
            </w:rPr>
            <w:t xml:space="preserve"> </w:t>
          </w:r>
          <w:proofErr w:type="gramStart"/>
          <w:r w:rsidR="00E65747">
            <w:rPr>
              <w:rFonts w:eastAsia="Gungsuh"/>
              <w:color w:val="000000"/>
            </w:rPr>
            <w:t xml:space="preserve">настоящего </w:t>
          </w:r>
          <w:r w:rsidR="00F74F63" w:rsidRPr="00F77D5A">
            <w:rPr>
              <w:rFonts w:eastAsia="Gungsuh"/>
              <w:color w:val="000000"/>
            </w:rPr>
            <w:t xml:space="preserve"> </w:t>
          </w:r>
          <w:r w:rsidR="00B446DB">
            <w:rPr>
              <w:rFonts w:eastAsia="Gungsuh"/>
              <w:color w:val="000000"/>
            </w:rPr>
            <w:t>П</w:t>
          </w:r>
          <w:r w:rsidR="00F74F63" w:rsidRPr="00F77D5A">
            <w:rPr>
              <w:rFonts w:eastAsia="Gungsuh"/>
              <w:color w:val="000000"/>
            </w:rPr>
            <w:t>оложения</w:t>
          </w:r>
          <w:proofErr w:type="gramEnd"/>
          <w:r w:rsidR="00F74F63" w:rsidRPr="00F77D5A">
            <w:rPr>
              <w:rFonts w:eastAsia="Gungsuh"/>
              <w:color w:val="000000"/>
            </w:rPr>
            <w:t>;</w:t>
          </w:r>
        </w:sdtContent>
      </w:sdt>
    </w:p>
    <w:p w14:paraId="057730AB" w14:textId="3D61C054" w:rsidR="00F74F63" w:rsidRPr="00F77D5A" w:rsidRDefault="003A73A4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  <w:tab w:val="left" w:pos="1560"/>
        </w:tabs>
        <w:ind w:firstLineChars="295" w:firstLine="708"/>
        <w:jc w:val="both"/>
        <w:rPr>
          <w:color w:val="000000"/>
        </w:rPr>
      </w:pPr>
      <w:sdt>
        <w:sdtPr>
          <w:tag w:val="goog_rdk_1"/>
          <w:id w:val="2063587145"/>
        </w:sdtPr>
        <w:sdtEndPr/>
        <w:sdtContent>
          <w:r w:rsidR="00F74F63" w:rsidRPr="00F77D5A">
            <w:rPr>
              <w:rFonts w:eastAsia="Gungsuh"/>
              <w:color w:val="000000"/>
            </w:rPr>
            <w:t>−</w:t>
          </w:r>
          <w:r w:rsidR="00E65747">
            <w:rPr>
              <w:rFonts w:eastAsia="Gungsuh"/>
              <w:color w:val="000000"/>
            </w:rPr>
            <w:t> </w:t>
          </w:r>
          <w:r w:rsidR="00F74F63" w:rsidRPr="00F77D5A">
            <w:rPr>
              <w:rFonts w:eastAsia="Gungsuh"/>
              <w:color w:val="000000"/>
            </w:rPr>
            <w:t>осуществляет контроль регистрации заявок участников Конкурса и прием конкурсных проектов</w:t>
          </w:r>
        </w:sdtContent>
      </w:sdt>
      <w:r w:rsidR="00F74F63" w:rsidRPr="00F77D5A">
        <w:t>;</w:t>
      </w:r>
    </w:p>
    <w:p w14:paraId="4892B91B" w14:textId="12625D86" w:rsidR="00F74F63" w:rsidRPr="00F77D5A" w:rsidRDefault="003A73A4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  <w:tab w:val="left" w:pos="1560"/>
        </w:tabs>
        <w:ind w:firstLineChars="295" w:firstLine="708"/>
        <w:jc w:val="both"/>
      </w:pPr>
      <w:sdt>
        <w:sdtPr>
          <w:tag w:val="goog_rdk_2"/>
          <w:id w:val="2050106374"/>
        </w:sdtPr>
        <w:sdtEndPr/>
        <w:sdtContent>
          <w:r w:rsidR="00F74F63" w:rsidRPr="00F77D5A">
            <w:rPr>
              <w:rFonts w:eastAsia="Gungsuh"/>
            </w:rPr>
            <w:t>−</w:t>
          </w:r>
          <w:r w:rsidR="00E65747">
            <w:rPr>
              <w:rFonts w:eastAsia="Gungsuh"/>
            </w:rPr>
            <w:t> </w:t>
          </w:r>
          <w:r w:rsidR="00F74F63" w:rsidRPr="00F77D5A">
            <w:rPr>
              <w:rFonts w:eastAsia="Gungsuh"/>
            </w:rPr>
            <w:t>обеспечивает подготовку и проведение Конкурса;</w:t>
          </w:r>
        </w:sdtContent>
      </w:sdt>
    </w:p>
    <w:p w14:paraId="3FD4285C" w14:textId="08D386A5" w:rsidR="00F74F63" w:rsidRPr="00F77D5A" w:rsidRDefault="003A73A4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  <w:tab w:val="left" w:pos="1560"/>
        </w:tabs>
        <w:ind w:firstLineChars="295" w:firstLine="708"/>
        <w:jc w:val="both"/>
      </w:pPr>
      <w:sdt>
        <w:sdtPr>
          <w:tag w:val="goog_rdk_3"/>
          <w:id w:val="1323156968"/>
        </w:sdtPr>
        <w:sdtEndPr/>
        <w:sdtContent>
          <w:r w:rsidR="00F74F63" w:rsidRPr="00F77D5A">
            <w:rPr>
              <w:rFonts w:eastAsia="Gungsuh"/>
            </w:rPr>
            <w:t>−</w:t>
          </w:r>
          <w:r w:rsidR="00E65747">
            <w:rPr>
              <w:rFonts w:eastAsia="Gungsuh"/>
            </w:rPr>
            <w:t> </w:t>
          </w:r>
          <w:r w:rsidR="00F74F63" w:rsidRPr="00F77D5A">
            <w:rPr>
              <w:rFonts w:eastAsia="Gungsuh"/>
            </w:rPr>
            <w:t>формирует состав Жюри.</w:t>
          </w:r>
        </w:sdtContent>
      </w:sdt>
    </w:p>
    <w:p w14:paraId="491D2C4F" w14:textId="77777777" w:rsidR="00F74F63" w:rsidRPr="00F77D5A" w:rsidRDefault="00F74F63" w:rsidP="00F77D5A">
      <w:pPr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  <w:rPr>
          <w:color w:val="000000"/>
        </w:rPr>
      </w:pPr>
      <w:r w:rsidRPr="00F77D5A">
        <w:t xml:space="preserve">2.5. </w:t>
      </w:r>
      <w:r w:rsidRPr="00F77D5A">
        <w:rPr>
          <w:color w:val="000000"/>
        </w:rPr>
        <w:t>Участники:</w:t>
      </w:r>
    </w:p>
    <w:p w14:paraId="7F39B933" w14:textId="2A83FBD2" w:rsidR="00F74F63" w:rsidRPr="00F77D5A" w:rsidRDefault="003A73A4" w:rsidP="00F77D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Chars="295" w:firstLine="708"/>
        <w:jc w:val="both"/>
        <w:rPr>
          <w:i/>
          <w:color w:val="000000"/>
        </w:rPr>
      </w:pPr>
      <w:sdt>
        <w:sdtPr>
          <w:tag w:val="goog_rdk_4"/>
          <w:id w:val="-1364286030"/>
        </w:sdtPr>
        <w:sdtEndPr/>
        <w:sdtContent>
          <w:r w:rsidR="00F74F63" w:rsidRPr="00F77D5A">
            <w:rPr>
              <w:rFonts w:eastAsia="Gungsuh"/>
              <w:color w:val="000000"/>
            </w:rPr>
            <w:t>−</w:t>
          </w:r>
          <w:r w:rsidR="00E65747">
            <w:rPr>
              <w:rFonts w:eastAsia="Gungsuh"/>
              <w:color w:val="000000"/>
            </w:rPr>
            <w:t> </w:t>
          </w:r>
          <w:r w:rsidR="00F74F63" w:rsidRPr="00F77D5A">
            <w:rPr>
              <w:rFonts w:eastAsia="Gungsuh"/>
              <w:color w:val="000000"/>
            </w:rPr>
            <w:t xml:space="preserve">регистрируются по ссылке – </w:t>
          </w:r>
        </w:sdtContent>
      </w:sdt>
      <w:r w:rsidR="00E65747" w:rsidRPr="00F77D5A">
        <w:rPr>
          <w:color w:val="1155CC"/>
          <w:u w:val="single"/>
        </w:rPr>
        <w:t>https://forms.gle/ezmV96jBjJcguYBn8</w:t>
      </w:r>
      <w:r w:rsidR="00172F2B">
        <w:rPr>
          <w:color w:val="1155CC"/>
          <w:u w:val="single"/>
        </w:rPr>
        <w:t>;</w:t>
      </w:r>
    </w:p>
    <w:p w14:paraId="6482C5F2" w14:textId="2ACD531B" w:rsidR="00F74F63" w:rsidRPr="00F77D5A" w:rsidRDefault="003A73A4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  <w:tab w:val="left" w:pos="1418"/>
          <w:tab w:val="left" w:pos="1560"/>
        </w:tabs>
        <w:ind w:firstLineChars="295" w:firstLine="708"/>
        <w:jc w:val="both"/>
      </w:pPr>
      <w:sdt>
        <w:sdtPr>
          <w:tag w:val="goog_rdk_5"/>
          <w:id w:val="-320509872"/>
        </w:sdtPr>
        <w:sdtEndPr/>
        <w:sdtContent>
          <w:r w:rsidR="00F74F63" w:rsidRPr="00F77D5A">
            <w:rPr>
              <w:rFonts w:eastAsia="Gungsuh"/>
              <w:color w:val="000000"/>
            </w:rPr>
            <w:t>−</w:t>
          </w:r>
          <w:r w:rsidR="00E65747">
            <w:rPr>
              <w:rFonts w:eastAsia="Gungsuh"/>
              <w:color w:val="000000"/>
            </w:rPr>
            <w:t> </w:t>
          </w:r>
          <w:r w:rsidR="00F74F63" w:rsidRPr="00F77D5A">
            <w:rPr>
              <w:rFonts w:eastAsia="Gungsuh"/>
              <w:color w:val="000000"/>
            </w:rPr>
            <w:t xml:space="preserve">к форме регистрации прикрепляется заявка и конкурсный проект в соответствии </w:t>
          </w:r>
          <w:r w:rsidR="00E65747">
            <w:rPr>
              <w:rFonts w:eastAsia="Gungsuh"/>
              <w:color w:val="000000"/>
            </w:rPr>
            <w:br/>
          </w:r>
          <w:r w:rsidR="00F74F63" w:rsidRPr="00F77D5A">
            <w:rPr>
              <w:rFonts w:eastAsia="Gungsuh"/>
              <w:color w:val="000000"/>
            </w:rPr>
            <w:t>с темой и выбранной номинацией</w:t>
          </w:r>
        </w:sdtContent>
      </w:sdt>
      <w:r w:rsidR="00F74F63" w:rsidRPr="00F77D5A">
        <w:t xml:space="preserve"> с</w:t>
      </w:r>
      <w:r w:rsidR="00F74F63" w:rsidRPr="00F77D5A">
        <w:rPr>
          <w:color w:val="000000"/>
        </w:rPr>
        <w:t xml:space="preserve"> соответствующими характеристиками и требованиями </w:t>
      </w:r>
      <w:r w:rsidR="00A52848">
        <w:rPr>
          <w:color w:val="000000"/>
        </w:rPr>
        <w:br/>
      </w:r>
      <w:r w:rsidR="00F74F63" w:rsidRPr="00F77D5A">
        <w:rPr>
          <w:color w:val="000000"/>
        </w:rPr>
        <w:t xml:space="preserve">(см. </w:t>
      </w:r>
      <w:r w:rsidR="00A52848">
        <w:t>п</w:t>
      </w:r>
      <w:r w:rsidR="00F74F63" w:rsidRPr="00F77D5A">
        <w:t>ункт 3.2).</w:t>
      </w:r>
    </w:p>
    <w:p w14:paraId="07F0CED3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  <w:tab w:val="left" w:pos="1418"/>
          <w:tab w:val="left" w:pos="1560"/>
        </w:tabs>
        <w:ind w:left="1" w:hanging="3"/>
        <w:jc w:val="both"/>
      </w:pPr>
    </w:p>
    <w:p w14:paraId="3C3B3C6F" w14:textId="21FA0CCD" w:rsidR="00F74F63" w:rsidRPr="00F77D5A" w:rsidRDefault="00F74F63" w:rsidP="00F77D5A">
      <w:pPr>
        <w:pStyle w:val="a4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 w:rsidRPr="00F77D5A">
        <w:rPr>
          <w:b/>
          <w:color w:val="000000"/>
        </w:rPr>
        <w:t>Номинации Конкурса и требования к его участникам</w:t>
      </w:r>
    </w:p>
    <w:p w14:paraId="478A489D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ind w:left="1" w:hanging="3"/>
        <w:jc w:val="both"/>
      </w:pPr>
    </w:p>
    <w:p w14:paraId="1F108428" w14:textId="65AB74DA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t xml:space="preserve">3.1. Оценка конкурсных проектов проводится по десятибалльной системе </w:t>
      </w:r>
      <w:r w:rsidR="00A52848">
        <w:br/>
      </w:r>
      <w:r w:rsidRPr="00F77D5A">
        <w:t>по следующим критериям:</w:t>
      </w:r>
    </w:p>
    <w:p w14:paraId="57AAB331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</w:pPr>
      <w:r w:rsidRPr="00F77D5A">
        <w:t>- соответствие проекта целям и задачам Конкурса;</w:t>
      </w:r>
    </w:p>
    <w:p w14:paraId="4AA955A3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t>- отражение темы номинации Конкурса и ее раскрытие;</w:t>
      </w:r>
    </w:p>
    <w:p w14:paraId="5D472B33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</w:pPr>
      <w:r w:rsidRPr="00F77D5A">
        <w:t>- проявление творческих способностей, оригинальность замысла;</w:t>
      </w:r>
    </w:p>
    <w:p w14:paraId="0E512D54" w14:textId="10C9CDB9" w:rsidR="00F74F63" w:rsidRPr="00F77D5A" w:rsidRDefault="00F74F63" w:rsidP="00F77D5A">
      <w:pPr>
        <w:widowControl w:val="0"/>
        <w:ind w:left="1" w:firstLineChars="295" w:firstLine="708"/>
        <w:jc w:val="both"/>
      </w:pPr>
      <w:r w:rsidRPr="00F77D5A">
        <w:t xml:space="preserve">- качество оформления конкурсного проекта в соответствии с требованиями настоящего </w:t>
      </w:r>
      <w:r w:rsidR="00172F2B">
        <w:t>П</w:t>
      </w:r>
      <w:r w:rsidRPr="00F77D5A">
        <w:t>оложения.</w:t>
      </w:r>
    </w:p>
    <w:p w14:paraId="5B44B546" w14:textId="77777777" w:rsidR="00F74F63" w:rsidRPr="00F77D5A" w:rsidRDefault="00F74F63" w:rsidP="00F77D5A">
      <w:pPr>
        <w:widowControl w:val="0"/>
        <w:ind w:left="1" w:firstLineChars="295" w:firstLine="708"/>
        <w:rPr>
          <w:color w:val="000000"/>
        </w:rPr>
      </w:pPr>
      <w:r w:rsidRPr="00F77D5A">
        <w:rPr>
          <w:color w:val="000000"/>
        </w:rPr>
        <w:t>3.</w:t>
      </w:r>
      <w:r w:rsidRPr="00F77D5A">
        <w:t>2</w:t>
      </w:r>
      <w:r w:rsidRPr="00F77D5A">
        <w:rPr>
          <w:color w:val="000000"/>
        </w:rPr>
        <w:t>.</w:t>
      </w:r>
      <w:r w:rsidRPr="00F77D5A">
        <w:rPr>
          <w:b/>
          <w:color w:val="000000"/>
        </w:rPr>
        <w:t> </w:t>
      </w:r>
      <w:bookmarkStart w:id="2" w:name="_Hlk112679406"/>
      <w:r w:rsidRPr="00F77D5A">
        <w:rPr>
          <w:color w:val="000000"/>
        </w:rPr>
        <w:t>Конкурс проводится по трем номинациям:</w:t>
      </w:r>
    </w:p>
    <w:p w14:paraId="75EB1C63" w14:textId="77777777" w:rsidR="00F74F63" w:rsidRPr="00F77D5A" w:rsidRDefault="00F74F63" w:rsidP="00F77D5A">
      <w:pPr>
        <w:widowControl w:val="0"/>
        <w:numPr>
          <w:ilvl w:val="0"/>
          <w:numId w:val="12"/>
        </w:numPr>
        <w:tabs>
          <w:tab w:val="left" w:pos="1418"/>
          <w:tab w:val="left" w:pos="1560"/>
        </w:tabs>
        <w:suppressAutoHyphens/>
        <w:ind w:left="1" w:firstLineChars="295" w:firstLine="708"/>
        <w:textDirection w:val="btLr"/>
        <w:textAlignment w:val="top"/>
        <w:outlineLvl w:val="0"/>
      </w:pPr>
      <w:r w:rsidRPr="00F77D5A">
        <w:t>«Лучший видеоролик».</w:t>
      </w:r>
    </w:p>
    <w:p w14:paraId="57ACF9A0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t xml:space="preserve">Длительность от 3 до 7 минут. Видеоролик с элементами интервью. Формат – </w:t>
      </w:r>
      <w:proofErr w:type="spellStart"/>
      <w:r w:rsidRPr="00F77D5A">
        <w:t>wmv</w:t>
      </w:r>
      <w:proofErr w:type="spellEnd"/>
      <w:r w:rsidRPr="00F77D5A">
        <w:t>, mp4. Минимальное разрешение видеоролика – 1280x720 (720p), 1920x 1080 (1080p). Соотношения сторон: 16:9, 4:3. Ролик может сопровождаться титрами. Музыкальное сопровождение возможно, музыка должны быть свободна для коммерческого использования.</w:t>
      </w:r>
    </w:p>
    <w:p w14:paraId="21F14C1D" w14:textId="77777777" w:rsidR="00F74F63" w:rsidRPr="00F77D5A" w:rsidRDefault="00F74F63" w:rsidP="00F77D5A">
      <w:pPr>
        <w:widowControl w:val="0"/>
        <w:numPr>
          <w:ilvl w:val="0"/>
          <w:numId w:val="12"/>
        </w:numPr>
        <w:tabs>
          <w:tab w:val="left" w:pos="1418"/>
          <w:tab w:val="left" w:pos="1560"/>
        </w:tabs>
        <w:suppressAutoHyphens/>
        <w:ind w:left="1" w:firstLineChars="295" w:firstLine="708"/>
        <w:textDirection w:val="btLr"/>
        <w:textAlignment w:val="top"/>
        <w:outlineLvl w:val="0"/>
      </w:pPr>
      <w:r w:rsidRPr="00F77D5A">
        <w:t>«Лучший фотопроект».</w:t>
      </w:r>
    </w:p>
    <w:p w14:paraId="4101B7F9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t>Фото с текстом. Фотографии до 10 штук в одном стиле (</w:t>
      </w:r>
      <w:proofErr w:type="spellStart"/>
      <w:r w:rsidRPr="00F77D5A">
        <w:t>jpg</w:t>
      </w:r>
      <w:proofErr w:type="spellEnd"/>
      <w:r w:rsidRPr="00F77D5A">
        <w:t xml:space="preserve">, </w:t>
      </w:r>
      <w:proofErr w:type="spellStart"/>
      <w:r w:rsidRPr="00F77D5A">
        <w:t>png</w:t>
      </w:r>
      <w:proofErr w:type="spellEnd"/>
      <w:r w:rsidRPr="00F77D5A">
        <w:t xml:space="preserve">, </w:t>
      </w:r>
      <w:proofErr w:type="spellStart"/>
      <w:r w:rsidRPr="00F77D5A">
        <w:t>pdf</w:t>
      </w:r>
      <w:proofErr w:type="spellEnd"/>
      <w:r w:rsidRPr="00F77D5A">
        <w:t>; размер изображения – не менее 1024х768 пикселей). Текст до 1020 знаков с пробелами. Жанры – фотоочерк, фотоистория, инфографика, презентация.</w:t>
      </w:r>
    </w:p>
    <w:p w14:paraId="79FB9136" w14:textId="77777777" w:rsidR="00F74F63" w:rsidRPr="00F77D5A" w:rsidRDefault="00F74F63" w:rsidP="00F77D5A">
      <w:pPr>
        <w:widowControl w:val="0"/>
        <w:numPr>
          <w:ilvl w:val="0"/>
          <w:numId w:val="12"/>
        </w:numPr>
        <w:tabs>
          <w:tab w:val="left" w:pos="1418"/>
          <w:tab w:val="left" w:pos="1560"/>
        </w:tabs>
        <w:suppressAutoHyphens/>
        <w:ind w:left="1" w:firstLineChars="295" w:firstLine="708"/>
        <w:textDirection w:val="btLr"/>
        <w:textAlignment w:val="top"/>
        <w:outlineLvl w:val="0"/>
      </w:pPr>
      <w:r w:rsidRPr="00F77D5A">
        <w:t>«Лучшее литературное произведение».</w:t>
      </w:r>
    </w:p>
    <w:p w14:paraId="42FEC8F1" w14:textId="5EDA69D3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  <w:jc w:val="both"/>
      </w:pPr>
      <w:r w:rsidRPr="00F77D5A">
        <w:t xml:space="preserve">Проект может быть представлен в следующих жанрах: зарисовка, проблемный </w:t>
      </w:r>
      <w:r w:rsidR="00A52848">
        <w:br/>
      </w:r>
      <w:r w:rsidRPr="00F77D5A">
        <w:t>или портретный очерк, стихотворение, эссе, рассказ, статья.</w:t>
      </w:r>
    </w:p>
    <w:p w14:paraId="436F96FF" w14:textId="0B9920B0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  <w:jc w:val="both"/>
        <w:rPr>
          <w:color w:val="FF0000"/>
        </w:rPr>
      </w:pPr>
      <w:r w:rsidRPr="00F77D5A">
        <w:t xml:space="preserve">Текст до 4050 знаков с пробелами. Отдельно к такому тексту можно приложить </w:t>
      </w:r>
      <w:r w:rsidR="00A52848">
        <w:br/>
      </w:r>
      <w:r w:rsidRPr="00F77D5A">
        <w:t>до 10 фотографий.</w:t>
      </w:r>
    </w:p>
    <w:p w14:paraId="2B009F7C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</w:pPr>
      <w:r w:rsidRPr="00F77D5A">
        <w:t>3.3. Темы Конкурса:</w:t>
      </w:r>
    </w:p>
    <w:p w14:paraId="51F332A2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</w:pPr>
      <w:r w:rsidRPr="00F77D5A">
        <w:t>«Трудовые династии: преемственность профессии в моей семье».</w:t>
      </w:r>
    </w:p>
    <w:p w14:paraId="79EA61D7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</w:pPr>
      <w:r w:rsidRPr="00F77D5A">
        <w:t>«Лестница профессий: профессиональный путь моей семьи».</w:t>
      </w:r>
    </w:p>
    <w:p w14:paraId="2FB87203" w14:textId="28E5DCFE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</w:pPr>
      <w:r w:rsidRPr="00F77D5A">
        <w:t>«Мечтаю стать как.</w:t>
      </w:r>
      <w:r w:rsidR="00A52848">
        <w:t>.</w:t>
      </w:r>
      <w:r w:rsidRPr="00F77D5A">
        <w:t>. Чей профессиональный путь вдохновляет меня».</w:t>
      </w:r>
    </w:p>
    <w:p w14:paraId="51FAAF23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</w:pPr>
      <w:r w:rsidRPr="00F77D5A">
        <w:t>«Путь исследователя: генеалогия профессиональной деятельности моей семьи».</w:t>
      </w:r>
    </w:p>
    <w:p w14:paraId="191DA796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</w:pPr>
      <w:r w:rsidRPr="00F77D5A">
        <w:t>«Моя семья - мое богатство: профессиональные достижения семьи».</w:t>
      </w:r>
    </w:p>
    <w:p w14:paraId="21B2DF1D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</w:pPr>
      <w:r w:rsidRPr="00F77D5A">
        <w:t>«Человек с большой буквы: профессионально-героический путь моей семьи».</w:t>
      </w:r>
    </w:p>
    <w:bookmarkEnd w:id="2"/>
    <w:p w14:paraId="66262929" w14:textId="77777777" w:rsidR="00F74F63" w:rsidRPr="00F77D5A" w:rsidRDefault="00F74F63" w:rsidP="00F77D5A">
      <w:pPr>
        <w:widowControl w:val="0"/>
        <w:tabs>
          <w:tab w:val="left" w:pos="1418"/>
          <w:tab w:val="left" w:pos="1560"/>
        </w:tabs>
        <w:ind w:left="1" w:firstLineChars="295" w:firstLine="708"/>
        <w:jc w:val="both"/>
        <w:rPr>
          <w:color w:val="000000"/>
        </w:rPr>
      </w:pPr>
      <w:r w:rsidRPr="00F77D5A">
        <w:rPr>
          <w:color w:val="000000"/>
        </w:rPr>
        <w:t>3.</w:t>
      </w:r>
      <w:r w:rsidRPr="00F77D5A">
        <w:t>4.</w:t>
      </w:r>
      <w:r w:rsidRPr="00F77D5A">
        <w:rPr>
          <w:color w:val="000000"/>
        </w:rPr>
        <w:t xml:space="preserve">  В Конкурсе принимают участие обучающиеся образовательных организаций, реализующие программы среднего профессионального образования. </w:t>
      </w:r>
    </w:p>
    <w:p w14:paraId="6105EAA0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  <w:rPr>
          <w:color w:val="000000"/>
        </w:rPr>
      </w:pPr>
    </w:p>
    <w:p w14:paraId="3B06E912" w14:textId="42C4187F" w:rsidR="00F74F63" w:rsidRPr="00F77D5A" w:rsidRDefault="00F74F63" w:rsidP="00F77D5A">
      <w:pPr>
        <w:pStyle w:val="a4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 w:rsidRPr="00F77D5A">
        <w:rPr>
          <w:b/>
          <w:color w:val="000000"/>
        </w:rPr>
        <w:t xml:space="preserve">Условия и сроки проведения Конкурса </w:t>
      </w:r>
    </w:p>
    <w:p w14:paraId="1328356D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</w:p>
    <w:p w14:paraId="089660EE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  <w:rPr>
          <w:color w:val="000000"/>
        </w:rPr>
      </w:pPr>
      <w:r w:rsidRPr="00F77D5A">
        <w:rPr>
          <w:color w:val="000000"/>
        </w:rPr>
        <w:t xml:space="preserve">4.1. Участник может подать заявку и конкурсный проект в </w:t>
      </w:r>
      <w:r w:rsidRPr="00F77D5A">
        <w:t>одной из</w:t>
      </w:r>
      <w:r w:rsidRPr="00F77D5A">
        <w:rPr>
          <w:color w:val="000000"/>
        </w:rPr>
        <w:t xml:space="preserve"> номинаци</w:t>
      </w:r>
      <w:r w:rsidRPr="00F77D5A">
        <w:t>й</w:t>
      </w:r>
      <w:r w:rsidRPr="00F77D5A">
        <w:rPr>
          <w:color w:val="000000"/>
        </w:rPr>
        <w:t xml:space="preserve"> Конкурса по</w:t>
      </w:r>
      <w:r w:rsidRPr="00F77D5A">
        <w:t xml:space="preserve"> любой из предложенных тем</w:t>
      </w:r>
      <w:r w:rsidRPr="00F77D5A">
        <w:rPr>
          <w:color w:val="000000"/>
        </w:rPr>
        <w:t xml:space="preserve">. </w:t>
      </w:r>
    </w:p>
    <w:p w14:paraId="0C114522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  <w:rPr>
          <w:color w:val="000000"/>
        </w:rPr>
      </w:pPr>
      <w:r w:rsidRPr="00F77D5A">
        <w:rPr>
          <w:color w:val="000000"/>
        </w:rPr>
        <w:t xml:space="preserve">4.2. Конкурсные проекты, поступившие после 20 сентября 2022 г., а также </w:t>
      </w:r>
      <w:r w:rsidRPr="00F77D5A">
        <w:rPr>
          <w:color w:val="000000"/>
        </w:rPr>
        <w:lastRenderedPageBreak/>
        <w:t>оформленные</w:t>
      </w:r>
      <w:r w:rsidRPr="00F77D5A">
        <w:t xml:space="preserve"> </w:t>
      </w:r>
      <w:r w:rsidRPr="00F77D5A">
        <w:rPr>
          <w:color w:val="000000"/>
        </w:rPr>
        <w:t>с нарушением требований настоящего Положения, не рассматриваются.</w:t>
      </w:r>
    </w:p>
    <w:p w14:paraId="0D95E573" w14:textId="77ECA4C3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</w:pPr>
      <w:r w:rsidRPr="00F77D5A">
        <w:rPr>
          <w:color w:val="000000"/>
        </w:rPr>
        <w:t>4.3. Подведение итогов Конкурса – до 30 сентября 2022 г.</w:t>
      </w:r>
      <w:r w:rsidRPr="00F77D5A">
        <w:t xml:space="preserve"> </w:t>
      </w:r>
    </w:p>
    <w:p w14:paraId="4A9013D1" w14:textId="4D48C56F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</w:pPr>
      <w:r w:rsidRPr="00F77D5A">
        <w:rPr>
          <w:color w:val="000000"/>
        </w:rPr>
        <w:t>4</w:t>
      </w:r>
      <w:r w:rsidRPr="00F77D5A">
        <w:t xml:space="preserve">.4. Участие в Конкурсе является бесплатным. Материалы, представленные </w:t>
      </w:r>
      <w:r w:rsidR="00B446DB">
        <w:br/>
      </w:r>
      <w:r w:rsidRPr="00F77D5A">
        <w:t>на Конкурс, могут быть размещены в публичном доступе в сети Интернет. Участник Конкурса фактом подачи заявки дает согласие на публикацию своего конкурсного проекта в печатных (электронных) изданиях, выпускаемых под эгидой организаторов и его партнеров.</w:t>
      </w:r>
    </w:p>
    <w:p w14:paraId="145504C2" w14:textId="44B90D36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</w:pPr>
      <w:r w:rsidRPr="00F77D5A">
        <w:t xml:space="preserve">4.5. Принимая участие в Конкурсе, участник дает свое согласие на обработку </w:t>
      </w:r>
      <w:r w:rsidR="00B446DB">
        <w:br/>
      </w:r>
      <w:r w:rsidRPr="00F77D5A">
        <w:t xml:space="preserve">и хранение своих персональных данных, осуществляемые Организатором в целях обеспечения системы регистрации конкурсных заявок и награждения. Организатор настоящим гарантирует, </w:t>
      </w:r>
      <w:r w:rsidR="00A52848">
        <w:br/>
      </w:r>
      <w:r w:rsidRPr="00F77D5A">
        <w:t xml:space="preserve">что все персональные данные, сообщенные участниками Конкурса, будут храниться </w:t>
      </w:r>
      <w:r w:rsidR="00A52848">
        <w:br/>
      </w:r>
      <w:r w:rsidRPr="00F77D5A">
        <w:t xml:space="preserve">и обрабатываться в соответствии с положениями действующего законодательства </w:t>
      </w:r>
      <w:r w:rsidR="00A52848">
        <w:br/>
      </w:r>
      <w:r w:rsidRPr="00F77D5A">
        <w:t xml:space="preserve">Российской Федерации. </w:t>
      </w:r>
    </w:p>
    <w:p w14:paraId="1CA43310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</w:rPr>
      </w:pPr>
    </w:p>
    <w:p w14:paraId="714D2382" w14:textId="77689491" w:rsidR="00F74F63" w:rsidRPr="00F77D5A" w:rsidRDefault="00F74F63" w:rsidP="00F77D5A">
      <w:pPr>
        <w:pStyle w:val="a4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 w:rsidRPr="00F77D5A">
        <w:rPr>
          <w:b/>
          <w:color w:val="000000"/>
        </w:rPr>
        <w:t>Процедура оценки конкурсных проектов</w:t>
      </w:r>
      <w:r w:rsidR="005910ED">
        <w:rPr>
          <w:b/>
          <w:color w:val="000000"/>
        </w:rPr>
        <w:t xml:space="preserve"> </w:t>
      </w:r>
      <w:r w:rsidRPr="00F77D5A">
        <w:rPr>
          <w:b/>
          <w:color w:val="000000"/>
        </w:rPr>
        <w:t xml:space="preserve">и определение победителей Конкурса </w:t>
      </w:r>
    </w:p>
    <w:p w14:paraId="37582AB6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</w:p>
    <w:p w14:paraId="4C6B64F4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  <w:rPr>
          <w:color w:val="000000"/>
        </w:rPr>
      </w:pPr>
      <w:r w:rsidRPr="00F77D5A">
        <w:rPr>
          <w:color w:val="000000"/>
        </w:rPr>
        <w:t>5.1. Для оценки конкурсных проектов формируется жюри Конкурса</w:t>
      </w:r>
      <w:r w:rsidRPr="00F77D5A">
        <w:t>.</w:t>
      </w:r>
    </w:p>
    <w:p w14:paraId="4F0CC081" w14:textId="5AB0AD03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  <w:rPr>
          <w:color w:val="FF0000"/>
        </w:rPr>
      </w:pPr>
      <w:r w:rsidRPr="00F77D5A">
        <w:rPr>
          <w:color w:val="000000"/>
        </w:rPr>
        <w:t xml:space="preserve">5.2. Утвержденное Оргкомитетом жюри Конкурса оценивает проекты участников Конкурса </w:t>
      </w:r>
      <w:r w:rsidRPr="00F77D5A">
        <w:t xml:space="preserve">в </w:t>
      </w:r>
      <w:r w:rsidRPr="00F77D5A">
        <w:rPr>
          <w:color w:val="000000"/>
        </w:rPr>
        <w:t xml:space="preserve">каждой номинации </w:t>
      </w:r>
      <w:r w:rsidRPr="00F77D5A">
        <w:t>по десятибалльной системе</w:t>
      </w:r>
      <w:r w:rsidR="00225ADD" w:rsidRPr="00F77D5A">
        <w:t xml:space="preserve"> в соответствии с критериями п.3.1.</w:t>
      </w:r>
    </w:p>
    <w:p w14:paraId="3741E2DD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  <w:rPr>
          <w:color w:val="000000"/>
        </w:rPr>
      </w:pPr>
      <w:r w:rsidRPr="00F77D5A">
        <w:rPr>
          <w:color w:val="000000"/>
        </w:rPr>
        <w:t>5.3. Победители</w:t>
      </w:r>
      <w:r w:rsidRPr="00F77D5A">
        <w:t xml:space="preserve"> </w:t>
      </w:r>
      <w:r w:rsidRPr="00F77D5A">
        <w:rPr>
          <w:color w:val="000000"/>
        </w:rPr>
        <w:t xml:space="preserve">Конкурса определяются решением жюри Конкурса на основании </w:t>
      </w:r>
      <w:r w:rsidRPr="00F77D5A">
        <w:t>оценки проекта</w:t>
      </w:r>
      <w:r w:rsidRPr="00F77D5A">
        <w:rPr>
          <w:color w:val="000000"/>
        </w:rPr>
        <w:t xml:space="preserve">. Решение оформляется протоколом. </w:t>
      </w:r>
    </w:p>
    <w:p w14:paraId="75A9157E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02" w:firstLine="485"/>
        <w:jc w:val="both"/>
        <w:rPr>
          <w:color w:val="000000"/>
        </w:rPr>
      </w:pPr>
    </w:p>
    <w:p w14:paraId="72AA8179" w14:textId="02186A6D" w:rsidR="00F74F63" w:rsidRPr="00F77D5A" w:rsidRDefault="00F74F63" w:rsidP="00F77D5A">
      <w:pPr>
        <w:pStyle w:val="a4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 w:rsidRPr="00F77D5A">
        <w:rPr>
          <w:b/>
          <w:color w:val="000000"/>
        </w:rPr>
        <w:t xml:space="preserve">Награждение победителей Конкурса </w:t>
      </w:r>
    </w:p>
    <w:p w14:paraId="12360528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</w:p>
    <w:p w14:paraId="3D708F4C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  <w:rPr>
          <w:color w:val="000000"/>
        </w:rPr>
      </w:pPr>
      <w:r w:rsidRPr="00F77D5A">
        <w:rPr>
          <w:color w:val="000000"/>
        </w:rPr>
        <w:t>6.1. </w:t>
      </w:r>
      <w:r w:rsidRPr="00F77D5A">
        <w:t>В каждой номинации будут определены победители и призеры Конкурса.</w:t>
      </w:r>
      <w:r w:rsidRPr="00F77D5A">
        <w:rPr>
          <w:color w:val="FF0000"/>
        </w:rPr>
        <w:t xml:space="preserve"> </w:t>
      </w:r>
      <w:bookmarkStart w:id="3" w:name="_Hlk112679483"/>
      <w:r w:rsidRPr="00F77D5A">
        <w:rPr>
          <w:color w:val="000000"/>
        </w:rPr>
        <w:t xml:space="preserve">Всем победителям и призерам вручаются дипломы и ценные призы. Все участники Конкурса получают </w:t>
      </w:r>
      <w:r w:rsidRPr="00F77D5A">
        <w:t>электронные с</w:t>
      </w:r>
      <w:r w:rsidRPr="00F77D5A">
        <w:rPr>
          <w:color w:val="000000"/>
        </w:rPr>
        <w:t xml:space="preserve">ертификаты участника Конкурса. </w:t>
      </w:r>
    </w:p>
    <w:p w14:paraId="6308C7B5" w14:textId="068A1C21" w:rsidR="007749FD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  <w:rPr>
          <w:color w:val="1155CC"/>
          <w:u w:val="single"/>
        </w:rPr>
      </w:pPr>
      <w:r w:rsidRPr="00F77D5A">
        <w:rPr>
          <w:color w:val="000000"/>
        </w:rPr>
        <w:t>6.2</w:t>
      </w:r>
      <w:r w:rsidRPr="00F77D5A">
        <w:t xml:space="preserve">. </w:t>
      </w:r>
      <w:r w:rsidRPr="00F77D5A">
        <w:rPr>
          <w:color w:val="000000"/>
        </w:rPr>
        <w:t>Работы победителей публикуются на сайте https://firpo.ru и на официальных страницах в социальных сетях: ВКон</w:t>
      </w:r>
      <w:r w:rsidRPr="00F77D5A">
        <w:t xml:space="preserve">такте: </w:t>
      </w:r>
      <w:r w:rsidR="005910ED" w:rsidRPr="00F77D5A">
        <w:rPr>
          <w:color w:val="1155CC"/>
          <w:u w:val="single"/>
        </w:rPr>
        <w:t>https://vk.com/cmsspo</w:t>
      </w:r>
      <w:r w:rsidRPr="00F77D5A">
        <w:t xml:space="preserve">; </w:t>
      </w:r>
      <w:proofErr w:type="spellStart"/>
      <w:r w:rsidRPr="00F77D5A">
        <w:t>Telegram</w:t>
      </w:r>
      <w:proofErr w:type="spellEnd"/>
      <w:r w:rsidRPr="00F77D5A">
        <w:t>:</w:t>
      </w:r>
      <w:r w:rsidR="005910ED">
        <w:t xml:space="preserve"> </w:t>
      </w:r>
      <w:r w:rsidR="005910ED" w:rsidRPr="00F77D5A">
        <w:rPr>
          <w:color w:val="1155CC"/>
          <w:u w:val="single"/>
        </w:rPr>
        <w:t>https://t.me/irpo_official</w:t>
      </w:r>
      <w:r w:rsidR="005910ED">
        <w:rPr>
          <w:color w:val="1155CC"/>
          <w:u w:val="single"/>
        </w:rPr>
        <w:t>.</w:t>
      </w:r>
    </w:p>
    <w:p w14:paraId="22362031" w14:textId="54CA00B4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</w:pPr>
      <w:r w:rsidRPr="00F77D5A">
        <w:t>6.3. По итогам Конкурса организуется выставка проектов победителей.</w:t>
      </w:r>
    </w:p>
    <w:p w14:paraId="117DB984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95" w:firstLine="708"/>
        <w:jc w:val="both"/>
      </w:pPr>
      <w:r w:rsidRPr="00F77D5A">
        <w:t>6.4. Награждение будет проходит в рамках празднования Дня среднего профессионального образования.</w:t>
      </w:r>
    </w:p>
    <w:bookmarkEnd w:id="3"/>
    <w:p w14:paraId="26759363" w14:textId="77777777" w:rsidR="0063337C" w:rsidRPr="00F77D5A" w:rsidRDefault="0063337C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E2F09D8" w14:textId="2E1062E9" w:rsidR="00F74F63" w:rsidRPr="00F77D5A" w:rsidRDefault="00F74F63" w:rsidP="00F77D5A">
      <w:pPr>
        <w:pStyle w:val="a4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 w:rsidRPr="00F77D5A">
        <w:rPr>
          <w:b/>
          <w:color w:val="000000"/>
        </w:rPr>
        <w:t xml:space="preserve">Контактная информация </w:t>
      </w:r>
    </w:p>
    <w:p w14:paraId="4D999283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</w:rPr>
      </w:pPr>
    </w:p>
    <w:p w14:paraId="17968CC6" w14:textId="45AF5651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02" w:firstLine="485"/>
        <w:jc w:val="both"/>
      </w:pPr>
      <w:r w:rsidRPr="00F77D5A">
        <w:rPr>
          <w:color w:val="000000"/>
        </w:rPr>
        <w:t>7.1. </w:t>
      </w:r>
      <w:r w:rsidRPr="00F77D5A">
        <w:t xml:space="preserve">Отдел координации воспитательной работы в СПО Центра сопровождения среднего профессионального образования </w:t>
      </w:r>
      <w:r w:rsidR="005910ED" w:rsidRPr="00701DFE">
        <w:t>ф</w:t>
      </w:r>
      <w:r w:rsidR="005910ED" w:rsidRPr="00701DFE">
        <w:rPr>
          <w:color w:val="000000"/>
        </w:rPr>
        <w:t>едерально</w:t>
      </w:r>
      <w:r w:rsidR="005910ED">
        <w:rPr>
          <w:color w:val="000000"/>
        </w:rPr>
        <w:t>го</w:t>
      </w:r>
      <w:r w:rsidR="005910ED" w:rsidRPr="00701DFE">
        <w:rPr>
          <w:color w:val="000000"/>
        </w:rPr>
        <w:t xml:space="preserve"> государственно</w:t>
      </w:r>
      <w:r w:rsidR="005910ED">
        <w:rPr>
          <w:color w:val="000000"/>
        </w:rPr>
        <w:t>го</w:t>
      </w:r>
      <w:r w:rsidR="005910ED" w:rsidRPr="00701DFE">
        <w:rPr>
          <w:color w:val="000000"/>
        </w:rPr>
        <w:t xml:space="preserve"> бюджетно</w:t>
      </w:r>
      <w:r w:rsidR="005910ED">
        <w:rPr>
          <w:color w:val="000000"/>
        </w:rPr>
        <w:t>го</w:t>
      </w:r>
      <w:r w:rsidR="005910ED" w:rsidRPr="00701DFE">
        <w:rPr>
          <w:color w:val="000000"/>
        </w:rPr>
        <w:t xml:space="preserve"> образовательно</w:t>
      </w:r>
      <w:r w:rsidR="005910ED">
        <w:rPr>
          <w:color w:val="000000"/>
        </w:rPr>
        <w:t>го</w:t>
      </w:r>
      <w:r w:rsidR="005910ED" w:rsidRPr="00701DFE">
        <w:rPr>
          <w:color w:val="000000"/>
        </w:rPr>
        <w:t xml:space="preserve"> учреждени</w:t>
      </w:r>
      <w:r w:rsidR="005910ED">
        <w:rPr>
          <w:color w:val="000000"/>
        </w:rPr>
        <w:t>я</w:t>
      </w:r>
      <w:r w:rsidR="005910ED" w:rsidRPr="00701DFE">
        <w:rPr>
          <w:color w:val="000000"/>
        </w:rPr>
        <w:t xml:space="preserve"> дополнительного профессионального образования «Институт развития профессионального образования»</w:t>
      </w:r>
      <w:r w:rsidRPr="00F77D5A">
        <w:t>.</w:t>
      </w:r>
    </w:p>
    <w:p w14:paraId="05A351F6" w14:textId="77777777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02" w:firstLine="485"/>
        <w:jc w:val="both"/>
        <w:rPr>
          <w:color w:val="0563C1"/>
          <w:u w:val="single"/>
          <w:lang w:val="en-US"/>
        </w:rPr>
      </w:pPr>
      <w:r w:rsidRPr="00F77D5A">
        <w:t>Е</w:t>
      </w:r>
      <w:r w:rsidRPr="00F77D5A">
        <w:rPr>
          <w:color w:val="000000"/>
          <w:lang w:val="en-US"/>
        </w:rPr>
        <w:t xml:space="preserve">-mail: </w:t>
      </w:r>
      <w:r w:rsidRPr="00F77D5A">
        <w:rPr>
          <w:lang w:val="en-US"/>
        </w:rPr>
        <w:t>firpoedu@gmail.com</w:t>
      </w:r>
    </w:p>
    <w:p w14:paraId="658C0F86" w14:textId="728F3AD0" w:rsidR="00F74F63" w:rsidRPr="00C11BC9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02" w:firstLine="485"/>
        <w:jc w:val="both"/>
        <w:rPr>
          <w:lang w:val="en-US"/>
        </w:rPr>
      </w:pPr>
      <w:r w:rsidRPr="00F77D5A">
        <w:rPr>
          <w:color w:val="000000"/>
        </w:rPr>
        <w:t>Телефон</w:t>
      </w:r>
      <w:r w:rsidRPr="00C11BC9">
        <w:rPr>
          <w:color w:val="000000"/>
          <w:lang w:val="en-US"/>
        </w:rPr>
        <w:t>: +7 (495) 114-55-21</w:t>
      </w:r>
      <w:r w:rsidRPr="00C11BC9">
        <w:rPr>
          <w:lang w:val="en-US"/>
        </w:rPr>
        <w:t xml:space="preserve"> (</w:t>
      </w:r>
      <w:r w:rsidRPr="00F77D5A">
        <w:t>доб</w:t>
      </w:r>
      <w:r w:rsidRPr="00C11BC9">
        <w:rPr>
          <w:lang w:val="en-US"/>
        </w:rPr>
        <w:t>. 802)</w:t>
      </w:r>
    </w:p>
    <w:p w14:paraId="493C7A9F" w14:textId="1E2A0A0C" w:rsidR="00F74F63" w:rsidRPr="00F77D5A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02" w:firstLine="485"/>
        <w:jc w:val="both"/>
      </w:pPr>
      <w:r w:rsidRPr="00F77D5A">
        <w:t xml:space="preserve">ВКонтакте: </w:t>
      </w:r>
      <w:r w:rsidR="005910ED" w:rsidRPr="00F77D5A">
        <w:rPr>
          <w:color w:val="1155CC"/>
          <w:u w:val="single"/>
        </w:rPr>
        <w:t>https://vk.com/cmsspo</w:t>
      </w:r>
    </w:p>
    <w:p w14:paraId="3038F1AA" w14:textId="325E485F" w:rsidR="00F74F63" w:rsidRPr="00C11BC9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02" w:firstLine="485"/>
        <w:jc w:val="both"/>
      </w:pPr>
      <w:r w:rsidRPr="00F77D5A">
        <w:rPr>
          <w:lang w:val="en-US"/>
        </w:rPr>
        <w:t>Telegram</w:t>
      </w:r>
      <w:r w:rsidRPr="00C11BC9">
        <w:t xml:space="preserve">: </w:t>
      </w:r>
      <w:r w:rsidR="005910ED" w:rsidRPr="00F77D5A">
        <w:rPr>
          <w:color w:val="1155CC"/>
          <w:u w:val="single"/>
          <w:lang w:val="en-US"/>
        </w:rPr>
        <w:t>https</w:t>
      </w:r>
      <w:r w:rsidR="005910ED" w:rsidRPr="00C11BC9">
        <w:rPr>
          <w:color w:val="1155CC"/>
          <w:u w:val="single"/>
        </w:rPr>
        <w:t>://</w:t>
      </w:r>
      <w:r w:rsidR="005910ED" w:rsidRPr="00F77D5A">
        <w:rPr>
          <w:color w:val="1155CC"/>
          <w:u w:val="single"/>
          <w:lang w:val="en-US"/>
        </w:rPr>
        <w:t>t</w:t>
      </w:r>
      <w:r w:rsidR="005910ED" w:rsidRPr="00C11BC9">
        <w:rPr>
          <w:color w:val="1155CC"/>
          <w:u w:val="single"/>
        </w:rPr>
        <w:t>.</w:t>
      </w:r>
      <w:r w:rsidR="005910ED" w:rsidRPr="00F77D5A">
        <w:rPr>
          <w:color w:val="1155CC"/>
          <w:u w:val="single"/>
          <w:lang w:val="en-US"/>
        </w:rPr>
        <w:t>me</w:t>
      </w:r>
      <w:r w:rsidR="005910ED" w:rsidRPr="00C11BC9">
        <w:rPr>
          <w:color w:val="1155CC"/>
          <w:u w:val="single"/>
        </w:rPr>
        <w:t>/</w:t>
      </w:r>
      <w:proofErr w:type="spellStart"/>
      <w:r w:rsidR="005910ED" w:rsidRPr="00F77D5A">
        <w:rPr>
          <w:color w:val="1155CC"/>
          <w:u w:val="single"/>
          <w:lang w:val="en-US"/>
        </w:rPr>
        <w:t>irpo</w:t>
      </w:r>
      <w:proofErr w:type="spellEnd"/>
      <w:r w:rsidR="005910ED" w:rsidRPr="00C11BC9">
        <w:rPr>
          <w:color w:val="1155CC"/>
          <w:u w:val="single"/>
        </w:rPr>
        <w:t>_</w:t>
      </w:r>
      <w:r w:rsidR="005910ED" w:rsidRPr="00F77D5A">
        <w:rPr>
          <w:color w:val="1155CC"/>
          <w:u w:val="single"/>
          <w:lang w:val="en-US"/>
        </w:rPr>
        <w:t>official</w:t>
      </w:r>
    </w:p>
    <w:p w14:paraId="139BE0AD" w14:textId="77777777" w:rsidR="00F74F63" w:rsidRPr="00C11BC9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02" w:firstLine="485"/>
        <w:jc w:val="both"/>
      </w:pPr>
    </w:p>
    <w:p w14:paraId="5E06FF1F" w14:textId="77777777" w:rsidR="00F74F63" w:rsidRPr="00C11BC9" w:rsidRDefault="00F74F63" w:rsidP="00F77D5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</w:rPr>
      </w:pPr>
    </w:p>
    <w:p w14:paraId="4D1776CA" w14:textId="77777777" w:rsidR="00F74F63" w:rsidRPr="00C11BC9" w:rsidRDefault="00F74F63" w:rsidP="00C4319C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center"/>
      </w:pPr>
    </w:p>
    <w:p w14:paraId="28987DE2" w14:textId="77777777" w:rsidR="00F74F63" w:rsidRPr="00C11BC9" w:rsidRDefault="00F74F63" w:rsidP="00F77D5A">
      <w:pPr>
        <w:pBdr>
          <w:top w:val="nil"/>
          <w:left w:val="nil"/>
          <w:bottom w:val="nil"/>
          <w:right w:val="nil"/>
          <w:between w:val="nil"/>
        </w:pBdr>
        <w:spacing w:before="120"/>
      </w:pPr>
    </w:p>
    <w:p w14:paraId="7D220271" w14:textId="77777777" w:rsidR="00F74F63" w:rsidRPr="00C11BC9" w:rsidRDefault="00F74F63" w:rsidP="00C4319C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center"/>
      </w:pPr>
    </w:p>
    <w:p w14:paraId="3ECEFDAC" w14:textId="77777777" w:rsidR="00F74F63" w:rsidRPr="00C11BC9" w:rsidRDefault="00F74F63" w:rsidP="00C4319C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center"/>
      </w:pPr>
    </w:p>
    <w:p w14:paraId="25E685A7" w14:textId="77777777" w:rsidR="00F74F63" w:rsidRPr="00C11BC9" w:rsidRDefault="00F74F63" w:rsidP="00C4319C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jc w:val="center"/>
      </w:pPr>
      <w:r w:rsidRPr="00C11BC9">
        <w:br w:type="page"/>
      </w:r>
    </w:p>
    <w:p w14:paraId="0DF1814D" w14:textId="76EF4F54" w:rsidR="00345FC9" w:rsidRDefault="00345FC9" w:rsidP="00345FC9">
      <w:pPr>
        <w:ind w:firstLine="6379"/>
        <w:jc w:val="both"/>
        <w:rPr>
          <w:szCs w:val="28"/>
        </w:rPr>
      </w:pPr>
      <w:bookmarkStart w:id="4" w:name="_Hlk113024191"/>
      <w:r>
        <w:rPr>
          <w:szCs w:val="28"/>
        </w:rPr>
        <w:lastRenderedPageBreak/>
        <w:t>Приложение</w:t>
      </w:r>
    </w:p>
    <w:p w14:paraId="04FA27B7" w14:textId="523C9C21" w:rsidR="00345FC9" w:rsidRDefault="00EE05D9" w:rsidP="00345FC9">
      <w:pPr>
        <w:ind w:firstLine="6379"/>
        <w:rPr>
          <w:szCs w:val="28"/>
        </w:rPr>
      </w:pPr>
      <w:r>
        <w:rPr>
          <w:szCs w:val="28"/>
        </w:rPr>
        <w:t>к</w:t>
      </w:r>
      <w:r w:rsidR="00345FC9">
        <w:rPr>
          <w:szCs w:val="28"/>
        </w:rPr>
        <w:t xml:space="preserve"> Положению, утвержденному</w:t>
      </w:r>
    </w:p>
    <w:p w14:paraId="7FEAF77B" w14:textId="77777777" w:rsidR="00890C48" w:rsidRDefault="00C11BC9" w:rsidP="00345FC9">
      <w:pPr>
        <w:ind w:firstLine="6379"/>
        <w:rPr>
          <w:szCs w:val="28"/>
        </w:rPr>
      </w:pPr>
      <w:r>
        <w:rPr>
          <w:szCs w:val="28"/>
        </w:rPr>
        <w:t>Советом учреждения</w:t>
      </w:r>
    </w:p>
    <w:p w14:paraId="36B3CEF7" w14:textId="77777777" w:rsidR="00890C48" w:rsidRDefault="00345FC9" w:rsidP="00345FC9">
      <w:pPr>
        <w:ind w:firstLine="6379"/>
        <w:rPr>
          <w:szCs w:val="28"/>
        </w:rPr>
      </w:pPr>
      <w:r>
        <w:rPr>
          <w:szCs w:val="28"/>
        </w:rPr>
        <w:t>ФГБОУ ДПО ИРПО</w:t>
      </w:r>
    </w:p>
    <w:p w14:paraId="0BD24890" w14:textId="09CA733E" w:rsidR="00345FC9" w:rsidRDefault="00890C48" w:rsidP="00345FC9">
      <w:pPr>
        <w:ind w:firstLine="6379"/>
        <w:rPr>
          <w:szCs w:val="28"/>
        </w:rPr>
      </w:pPr>
      <w:r w:rsidRPr="00890C48">
        <w:rPr>
          <w:szCs w:val="28"/>
        </w:rPr>
        <w:t>(протоколом №13 от 30.08.22)</w:t>
      </w:r>
    </w:p>
    <w:bookmarkEnd w:id="4"/>
    <w:p w14:paraId="47003D55" w14:textId="77777777" w:rsidR="00890C48" w:rsidRDefault="00890C48" w:rsidP="00345FC9">
      <w:pPr>
        <w:spacing w:before="240" w:after="240"/>
        <w:ind w:left="1" w:hanging="3"/>
        <w:jc w:val="center"/>
        <w:rPr>
          <w:b/>
          <w:highlight w:val="white"/>
        </w:rPr>
      </w:pPr>
    </w:p>
    <w:p w14:paraId="13F786E9" w14:textId="2B17B179" w:rsidR="00F74F63" w:rsidRPr="00F77D5A" w:rsidRDefault="00F74F63" w:rsidP="00345FC9">
      <w:pPr>
        <w:spacing w:before="240" w:after="240"/>
        <w:ind w:left="1" w:hanging="3"/>
        <w:jc w:val="center"/>
        <w:rPr>
          <w:b/>
          <w:highlight w:val="white"/>
        </w:rPr>
      </w:pPr>
      <w:r w:rsidRPr="00F77D5A">
        <w:rPr>
          <w:b/>
          <w:highlight w:val="white"/>
        </w:rPr>
        <w:t>Форма заявки на участие в Конкурсе</w:t>
      </w:r>
    </w:p>
    <w:p w14:paraId="19FF5D95" w14:textId="77777777" w:rsidR="00F74F63" w:rsidRPr="00F77D5A" w:rsidRDefault="00F74F63" w:rsidP="00345FC9">
      <w:pPr>
        <w:spacing w:before="240" w:after="240"/>
        <w:ind w:left="1" w:hanging="3"/>
        <w:jc w:val="center"/>
        <w:rPr>
          <w:i/>
          <w:highlight w:val="white"/>
        </w:rPr>
      </w:pPr>
      <w:r w:rsidRPr="00F77D5A">
        <w:rPr>
          <w:i/>
          <w:highlight w:val="white"/>
        </w:rPr>
        <w:t>Форма заявки (заполняется при электронной регистрации)</w:t>
      </w:r>
    </w:p>
    <w:p w14:paraId="74B5D4CC" w14:textId="77777777" w:rsidR="00F74F63" w:rsidRPr="00F77D5A" w:rsidRDefault="00F74F63" w:rsidP="00345FC9">
      <w:pPr>
        <w:spacing w:before="240" w:after="240"/>
        <w:ind w:left="1" w:hanging="3"/>
        <w:jc w:val="center"/>
        <w:rPr>
          <w:i/>
          <w:highlight w:val="white"/>
        </w:rPr>
      </w:pPr>
    </w:p>
    <w:tbl>
      <w:tblPr>
        <w:tblW w:w="8700" w:type="dxa"/>
        <w:tblInd w:w="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390"/>
        <w:gridCol w:w="5445"/>
      </w:tblGrid>
      <w:tr w:rsidR="00F74F63" w:rsidRPr="00C4319C" w14:paraId="4850CAA2" w14:textId="77777777" w:rsidTr="002C7AF6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7EB194BC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Ф.И.О.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7DA3EF99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  <w:r w:rsidRPr="00F77D5A">
              <w:rPr>
                <w:rFonts w:eastAsia="Verdana"/>
                <w:color w:val="880000"/>
              </w:rPr>
              <w:t>*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2BB1CD" w14:textId="77777777" w:rsidR="00F74F63" w:rsidRPr="00F77D5A" w:rsidRDefault="00F74F63" w:rsidP="00345FC9">
            <w:pPr>
              <w:ind w:left="1" w:hanging="3"/>
            </w:pPr>
          </w:p>
        </w:tc>
      </w:tr>
      <w:tr w:rsidR="00F74F63" w:rsidRPr="00C4319C" w14:paraId="20CB9D2B" w14:textId="77777777" w:rsidTr="002C7AF6">
        <w:trPr>
          <w:trHeight w:val="945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5E7A756D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Полное наименование образовательной организации СПО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1AF7C8DE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  <w:r w:rsidRPr="00F77D5A">
              <w:rPr>
                <w:rFonts w:eastAsia="Verdana"/>
                <w:color w:val="880000"/>
              </w:rPr>
              <w:t>*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EE1A033" w14:textId="77777777" w:rsidR="00F74F63" w:rsidRPr="00F77D5A" w:rsidRDefault="00F74F63" w:rsidP="00345FC9">
            <w:pPr>
              <w:ind w:left="1" w:hanging="3"/>
            </w:pPr>
          </w:p>
        </w:tc>
      </w:tr>
      <w:tr w:rsidR="00F74F63" w:rsidRPr="00C4319C" w14:paraId="33FAF58A" w14:textId="77777777" w:rsidTr="002C7AF6">
        <w:trPr>
          <w:trHeight w:val="66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3E594FE4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Почтовый адрес и индекс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035AAC6F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  <w:r w:rsidRPr="00F77D5A">
              <w:rPr>
                <w:rFonts w:eastAsia="Verdana"/>
                <w:color w:val="880000"/>
              </w:rPr>
              <w:t>*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895C031" w14:textId="77777777" w:rsidR="00F74F63" w:rsidRPr="00F77D5A" w:rsidRDefault="00F74F63" w:rsidP="00345FC9">
            <w:pPr>
              <w:ind w:left="1" w:hanging="3"/>
            </w:pPr>
          </w:p>
        </w:tc>
      </w:tr>
      <w:tr w:rsidR="00F74F63" w:rsidRPr="00C4319C" w14:paraId="469850C7" w14:textId="77777777" w:rsidTr="002C7AF6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3DAA6B87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E-Mail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4DEBDCF4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885E58" w14:textId="77777777" w:rsidR="00F74F63" w:rsidRPr="00F77D5A" w:rsidRDefault="00F74F63" w:rsidP="00345FC9">
            <w:pPr>
              <w:ind w:left="1" w:hanging="3"/>
            </w:pPr>
          </w:p>
        </w:tc>
      </w:tr>
      <w:tr w:rsidR="00F74F63" w:rsidRPr="00C4319C" w14:paraId="2EEE1A42" w14:textId="77777777" w:rsidTr="002C7AF6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5C5FB10B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Контактный телефон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5E17C92A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  <w:r w:rsidRPr="00F77D5A">
              <w:rPr>
                <w:rFonts w:eastAsia="Verdana"/>
                <w:color w:val="880000"/>
              </w:rPr>
              <w:t>*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18D25C0" w14:textId="77777777" w:rsidR="00F74F63" w:rsidRPr="00F77D5A" w:rsidRDefault="00F74F63" w:rsidP="00345FC9">
            <w:pPr>
              <w:ind w:left="1" w:hanging="3"/>
            </w:pPr>
          </w:p>
        </w:tc>
      </w:tr>
      <w:tr w:rsidR="00F74F63" w:rsidRPr="00C4319C" w14:paraId="16CEE152" w14:textId="77777777" w:rsidTr="002C7AF6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7F7211D7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Номинация Конкурса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56236A54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  <w:r w:rsidRPr="00F77D5A">
              <w:rPr>
                <w:rFonts w:eastAsia="Verdana"/>
                <w:color w:val="880000"/>
              </w:rPr>
              <w:t>*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B2F0DC" w14:textId="77777777" w:rsidR="00F74F63" w:rsidRPr="00F77D5A" w:rsidRDefault="00F74F63" w:rsidP="00345FC9">
            <w:pPr>
              <w:ind w:left="1" w:hanging="3"/>
            </w:pPr>
          </w:p>
        </w:tc>
      </w:tr>
      <w:tr w:rsidR="00F74F63" w:rsidRPr="00C4319C" w14:paraId="34DDED1F" w14:textId="77777777" w:rsidTr="002C7AF6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19A6BF83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Тема проекта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2D0DCB53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  <w:r w:rsidRPr="00F77D5A">
              <w:rPr>
                <w:rFonts w:eastAsia="Verdana"/>
                <w:color w:val="880000"/>
              </w:rPr>
              <w:t>*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53DF49D" w14:textId="77777777" w:rsidR="00F74F63" w:rsidRPr="00F77D5A" w:rsidRDefault="00F74F63" w:rsidP="00345FC9">
            <w:pPr>
              <w:ind w:left="1" w:hanging="3"/>
            </w:pPr>
          </w:p>
        </w:tc>
      </w:tr>
      <w:tr w:rsidR="00F74F63" w:rsidRPr="00C4319C" w14:paraId="7461B999" w14:textId="77777777" w:rsidTr="002C7AF6">
        <w:trPr>
          <w:trHeight w:val="945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40DEA00B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Согласен(а) на использование моих личных данных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37AEA169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  <w:r w:rsidRPr="00F77D5A">
              <w:rPr>
                <w:rFonts w:eastAsia="Verdana"/>
                <w:color w:val="880000"/>
              </w:rPr>
              <w:t>*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17303B3" w14:textId="77777777" w:rsidR="00F74F63" w:rsidRPr="00F77D5A" w:rsidRDefault="00F74F63" w:rsidP="00345FC9">
            <w:pPr>
              <w:ind w:left="1" w:hanging="3"/>
            </w:pPr>
          </w:p>
        </w:tc>
      </w:tr>
      <w:tr w:rsidR="00F74F63" w:rsidRPr="00C4319C" w14:paraId="16E6B148" w14:textId="77777777" w:rsidTr="002C7AF6">
        <w:trPr>
          <w:trHeight w:val="945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641A1F09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Согласен(а) на публикацию моей авторской работы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5925913B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  <w:r w:rsidRPr="00F77D5A">
              <w:rPr>
                <w:rFonts w:eastAsia="Verdana"/>
                <w:color w:val="880000"/>
              </w:rPr>
              <w:t>*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417308" w14:textId="77777777" w:rsidR="00F74F63" w:rsidRPr="00F77D5A" w:rsidRDefault="00F74F63" w:rsidP="00345FC9">
            <w:pPr>
              <w:ind w:left="1" w:hanging="3"/>
            </w:pPr>
          </w:p>
        </w:tc>
      </w:tr>
      <w:tr w:rsidR="00F74F63" w:rsidRPr="00C4319C" w14:paraId="085608E6" w14:textId="77777777" w:rsidTr="002C7AF6">
        <w:trPr>
          <w:trHeight w:val="66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2B2BD38D" w14:textId="77777777" w:rsidR="00F74F63" w:rsidRPr="00F77D5A" w:rsidRDefault="00F74F63" w:rsidP="00345FC9">
            <w:pPr>
              <w:ind w:left="1" w:hanging="3"/>
              <w:rPr>
                <w:color w:val="112536"/>
              </w:rPr>
            </w:pPr>
            <w:r w:rsidRPr="00F77D5A">
              <w:rPr>
                <w:color w:val="112536"/>
              </w:rPr>
              <w:t>Загрузить файл с проектом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60" w:type="dxa"/>
            </w:tcMar>
          </w:tcPr>
          <w:p w14:paraId="4B5F8B22" w14:textId="77777777" w:rsidR="00F74F63" w:rsidRPr="00F77D5A" w:rsidRDefault="00F74F63" w:rsidP="00345FC9">
            <w:pPr>
              <w:ind w:left="1" w:hanging="3"/>
              <w:rPr>
                <w:rFonts w:eastAsia="Verdana"/>
                <w:color w:val="880000"/>
              </w:rPr>
            </w:pPr>
            <w:r w:rsidRPr="00F77D5A">
              <w:rPr>
                <w:rFonts w:eastAsia="Verdana"/>
                <w:color w:val="880000"/>
              </w:rPr>
              <w:t>*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69790F" w14:textId="77777777" w:rsidR="00F74F63" w:rsidRPr="00F77D5A" w:rsidRDefault="00F74F63" w:rsidP="00345FC9">
            <w:pPr>
              <w:ind w:left="1" w:hanging="3"/>
            </w:pPr>
          </w:p>
        </w:tc>
      </w:tr>
    </w:tbl>
    <w:p w14:paraId="67A007DD" w14:textId="77777777" w:rsidR="00F74F63" w:rsidRPr="00F77D5A" w:rsidRDefault="00F74F63" w:rsidP="00345FC9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center"/>
        <w:rPr>
          <w:b/>
        </w:rPr>
      </w:pPr>
    </w:p>
    <w:p w14:paraId="015A9EDA" w14:textId="77777777" w:rsidR="00F74F63" w:rsidRPr="00F77D5A" w:rsidRDefault="00F74F63" w:rsidP="00345FC9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center"/>
        <w:rPr>
          <w:b/>
        </w:rPr>
      </w:pPr>
    </w:p>
    <w:p w14:paraId="35359280" w14:textId="2B697945" w:rsidR="00F74F63" w:rsidRPr="00F77D5A" w:rsidRDefault="00F74F63" w:rsidP="00345FC9">
      <w:pPr>
        <w:jc w:val="right"/>
      </w:pPr>
    </w:p>
    <w:p w14:paraId="6CA7AEC1" w14:textId="77777777" w:rsidR="001C5E35" w:rsidRPr="00C4319C" w:rsidRDefault="001C5E35" w:rsidP="00345FC9">
      <w:pPr>
        <w:tabs>
          <w:tab w:val="left" w:pos="8505"/>
        </w:tabs>
        <w:ind w:left="5387"/>
        <w:rPr>
          <w:b/>
          <w:bCs/>
        </w:rPr>
      </w:pPr>
    </w:p>
    <w:sectPr w:rsidR="001C5E35" w:rsidRPr="00C4319C" w:rsidSect="00B446DB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71E9" w14:textId="77777777" w:rsidR="003A73A4" w:rsidRDefault="003A73A4" w:rsidP="000324E0">
      <w:r>
        <w:separator/>
      </w:r>
    </w:p>
  </w:endnote>
  <w:endnote w:type="continuationSeparator" w:id="0">
    <w:p w14:paraId="02364944" w14:textId="77777777" w:rsidR="003A73A4" w:rsidRDefault="003A73A4" w:rsidP="0003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34FB" w14:textId="77777777" w:rsidR="003A73A4" w:rsidRDefault="003A73A4" w:rsidP="000324E0">
      <w:r>
        <w:separator/>
      </w:r>
    </w:p>
  </w:footnote>
  <w:footnote w:type="continuationSeparator" w:id="0">
    <w:p w14:paraId="6EFCF03C" w14:textId="77777777" w:rsidR="003A73A4" w:rsidRDefault="003A73A4" w:rsidP="0003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342153"/>
      <w:docPartObj>
        <w:docPartGallery w:val="Page Numbers (Top of Page)"/>
        <w:docPartUnique/>
      </w:docPartObj>
    </w:sdtPr>
    <w:sdtEndPr/>
    <w:sdtContent>
      <w:p w14:paraId="5BB19028" w14:textId="03348AAE" w:rsidR="00B446DB" w:rsidRDefault="00B446DB" w:rsidP="00F77D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0345" w14:textId="1F3A2AA1" w:rsidR="000324E0" w:rsidRDefault="000324E0" w:rsidP="000324E0">
    <w:pPr>
      <w:pStyle w:val="ac"/>
      <w:ind w:firstLine="425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E51"/>
    <w:multiLevelType w:val="multilevel"/>
    <w:tmpl w:val="A762DDC6"/>
    <w:lvl w:ilvl="0">
      <w:start w:val="1"/>
      <w:numFmt w:val="decimal"/>
      <w:lvlText w:val="%1."/>
      <w:lvlJc w:val="left"/>
      <w:pPr>
        <w:ind w:left="1260" w:hanging="12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vertAlign w:val="baseline"/>
      </w:rPr>
    </w:lvl>
    <w:lvl w:ilvl="2">
      <w:start w:val="1"/>
      <w:numFmt w:val="decimal"/>
      <w:lvlText w:val="%3.1."/>
      <w:lvlJc w:val="left"/>
      <w:pPr>
        <w:ind w:left="2678" w:hanging="12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1" w15:restartNumberingAfterBreak="0">
    <w:nsid w:val="04CC3703"/>
    <w:multiLevelType w:val="hybridMultilevel"/>
    <w:tmpl w:val="D0AA9D48"/>
    <w:lvl w:ilvl="0" w:tplc="57E42D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95DE6"/>
    <w:multiLevelType w:val="multilevel"/>
    <w:tmpl w:val="CABAB8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5B35A56"/>
    <w:multiLevelType w:val="hybridMultilevel"/>
    <w:tmpl w:val="39304BBA"/>
    <w:lvl w:ilvl="0" w:tplc="0419000F">
      <w:start w:val="1"/>
      <w:numFmt w:val="decimal"/>
      <w:lvlText w:val="%1."/>
      <w:lvlJc w:val="left"/>
      <w:pPr>
        <w:ind w:left="1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4" w15:restartNumberingAfterBreak="0">
    <w:nsid w:val="2AB77722"/>
    <w:multiLevelType w:val="hybridMultilevel"/>
    <w:tmpl w:val="65A27244"/>
    <w:lvl w:ilvl="0" w:tplc="57E42D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1A8D172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822311"/>
    <w:multiLevelType w:val="multilevel"/>
    <w:tmpl w:val="15800E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3783B14"/>
    <w:multiLevelType w:val="multilevel"/>
    <w:tmpl w:val="E110BED4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7" w15:restartNumberingAfterBreak="0">
    <w:nsid w:val="49883453"/>
    <w:multiLevelType w:val="hybridMultilevel"/>
    <w:tmpl w:val="412A5FF6"/>
    <w:lvl w:ilvl="0" w:tplc="57E42D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D35FB8"/>
    <w:multiLevelType w:val="multilevel"/>
    <w:tmpl w:val="D48ED3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B6D39C6"/>
    <w:multiLevelType w:val="multilevel"/>
    <w:tmpl w:val="CD26A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5F5458FE"/>
    <w:multiLevelType w:val="hybridMultilevel"/>
    <w:tmpl w:val="C470B0A6"/>
    <w:lvl w:ilvl="0" w:tplc="679E92E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  <w:sz w:val="24"/>
        <w:szCs w:val="24"/>
      </w:rPr>
    </w:lvl>
    <w:lvl w:ilvl="1" w:tplc="01A8D172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913487"/>
    <w:multiLevelType w:val="hybridMultilevel"/>
    <w:tmpl w:val="26B45570"/>
    <w:lvl w:ilvl="0" w:tplc="A4B4F59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67B55142"/>
    <w:multiLevelType w:val="hybridMultilevel"/>
    <w:tmpl w:val="26AC0C26"/>
    <w:lvl w:ilvl="0" w:tplc="2EF03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19"/>
    <w:rsid w:val="00014991"/>
    <w:rsid w:val="0002122A"/>
    <w:rsid w:val="00023F90"/>
    <w:rsid w:val="000324E0"/>
    <w:rsid w:val="00094B76"/>
    <w:rsid w:val="000C75B8"/>
    <w:rsid w:val="00172F2B"/>
    <w:rsid w:val="0019528E"/>
    <w:rsid w:val="001C5E35"/>
    <w:rsid w:val="001D20B9"/>
    <w:rsid w:val="00225ADD"/>
    <w:rsid w:val="002659F3"/>
    <w:rsid w:val="002715DA"/>
    <w:rsid w:val="002A3773"/>
    <w:rsid w:val="002B004F"/>
    <w:rsid w:val="002B3FEF"/>
    <w:rsid w:val="002B742D"/>
    <w:rsid w:val="00345FC9"/>
    <w:rsid w:val="00355F5C"/>
    <w:rsid w:val="00370925"/>
    <w:rsid w:val="003A73A4"/>
    <w:rsid w:val="003C38EB"/>
    <w:rsid w:val="003D181D"/>
    <w:rsid w:val="003D3C51"/>
    <w:rsid w:val="003E6923"/>
    <w:rsid w:val="003F61D1"/>
    <w:rsid w:val="003F6A71"/>
    <w:rsid w:val="003F7239"/>
    <w:rsid w:val="003F76F2"/>
    <w:rsid w:val="0040308B"/>
    <w:rsid w:val="00416DF7"/>
    <w:rsid w:val="00422200"/>
    <w:rsid w:val="00464E1C"/>
    <w:rsid w:val="00472520"/>
    <w:rsid w:val="004751AF"/>
    <w:rsid w:val="00480DBE"/>
    <w:rsid w:val="004930E2"/>
    <w:rsid w:val="00497E6F"/>
    <w:rsid w:val="004C3F5C"/>
    <w:rsid w:val="004C772F"/>
    <w:rsid w:val="004E1B62"/>
    <w:rsid w:val="0051576A"/>
    <w:rsid w:val="00545E70"/>
    <w:rsid w:val="005910ED"/>
    <w:rsid w:val="005A6BFE"/>
    <w:rsid w:val="005B1A42"/>
    <w:rsid w:val="006012B3"/>
    <w:rsid w:val="00610F2C"/>
    <w:rsid w:val="00616BC2"/>
    <w:rsid w:val="00623C19"/>
    <w:rsid w:val="0063337C"/>
    <w:rsid w:val="00666A69"/>
    <w:rsid w:val="006859FC"/>
    <w:rsid w:val="006B6347"/>
    <w:rsid w:val="006E7CE3"/>
    <w:rsid w:val="006F4F9D"/>
    <w:rsid w:val="00740C8D"/>
    <w:rsid w:val="007749FD"/>
    <w:rsid w:val="0078637A"/>
    <w:rsid w:val="00787ED1"/>
    <w:rsid w:val="007A3494"/>
    <w:rsid w:val="007A63DF"/>
    <w:rsid w:val="007A773B"/>
    <w:rsid w:val="007C3753"/>
    <w:rsid w:val="007C534E"/>
    <w:rsid w:val="007D0713"/>
    <w:rsid w:val="007D3F00"/>
    <w:rsid w:val="007D530E"/>
    <w:rsid w:val="007E56FD"/>
    <w:rsid w:val="008028B2"/>
    <w:rsid w:val="008139EA"/>
    <w:rsid w:val="00836D44"/>
    <w:rsid w:val="00855890"/>
    <w:rsid w:val="00857F11"/>
    <w:rsid w:val="00880E79"/>
    <w:rsid w:val="00881389"/>
    <w:rsid w:val="00890C48"/>
    <w:rsid w:val="008E71A5"/>
    <w:rsid w:val="0093066B"/>
    <w:rsid w:val="0094280C"/>
    <w:rsid w:val="00953B38"/>
    <w:rsid w:val="00960395"/>
    <w:rsid w:val="0097518E"/>
    <w:rsid w:val="009B3DDE"/>
    <w:rsid w:val="009E2894"/>
    <w:rsid w:val="00A52848"/>
    <w:rsid w:val="00A54F4A"/>
    <w:rsid w:val="00A638C8"/>
    <w:rsid w:val="00A92747"/>
    <w:rsid w:val="00AB1F5C"/>
    <w:rsid w:val="00AB778F"/>
    <w:rsid w:val="00AD39E4"/>
    <w:rsid w:val="00AE1455"/>
    <w:rsid w:val="00B304B7"/>
    <w:rsid w:val="00B31CB3"/>
    <w:rsid w:val="00B37505"/>
    <w:rsid w:val="00B446DB"/>
    <w:rsid w:val="00B52F30"/>
    <w:rsid w:val="00B53EB3"/>
    <w:rsid w:val="00B6472C"/>
    <w:rsid w:val="00B72842"/>
    <w:rsid w:val="00B84715"/>
    <w:rsid w:val="00BA0FB1"/>
    <w:rsid w:val="00BF6B45"/>
    <w:rsid w:val="00C00133"/>
    <w:rsid w:val="00C11BC9"/>
    <w:rsid w:val="00C12355"/>
    <w:rsid w:val="00C4319C"/>
    <w:rsid w:val="00C56A9B"/>
    <w:rsid w:val="00C77933"/>
    <w:rsid w:val="00C93A42"/>
    <w:rsid w:val="00CF3394"/>
    <w:rsid w:val="00CF5717"/>
    <w:rsid w:val="00D368FC"/>
    <w:rsid w:val="00D6149D"/>
    <w:rsid w:val="00DC12DE"/>
    <w:rsid w:val="00DC3AB0"/>
    <w:rsid w:val="00DF2519"/>
    <w:rsid w:val="00DF6AAB"/>
    <w:rsid w:val="00E1276D"/>
    <w:rsid w:val="00E20AEF"/>
    <w:rsid w:val="00E424B6"/>
    <w:rsid w:val="00E449DF"/>
    <w:rsid w:val="00E65747"/>
    <w:rsid w:val="00EB6F6D"/>
    <w:rsid w:val="00ED5C77"/>
    <w:rsid w:val="00EE05D9"/>
    <w:rsid w:val="00EF67C6"/>
    <w:rsid w:val="00F019D7"/>
    <w:rsid w:val="00F0229C"/>
    <w:rsid w:val="00F11ABA"/>
    <w:rsid w:val="00F224FF"/>
    <w:rsid w:val="00F22A49"/>
    <w:rsid w:val="00F24734"/>
    <w:rsid w:val="00F31F27"/>
    <w:rsid w:val="00F57A47"/>
    <w:rsid w:val="00F60C88"/>
    <w:rsid w:val="00F71DFD"/>
    <w:rsid w:val="00F730F8"/>
    <w:rsid w:val="00F74F63"/>
    <w:rsid w:val="00F77D5A"/>
    <w:rsid w:val="00F8086E"/>
    <w:rsid w:val="00F86407"/>
    <w:rsid w:val="00FC2938"/>
    <w:rsid w:val="00FE1822"/>
    <w:rsid w:val="00FE37F7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A2DD5"/>
  <w15:chartTrackingRefBased/>
  <w15:docId w15:val="{833778A2-BFE3-462B-8EA8-81B8A290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C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"/>
    <w:basedOn w:val="a"/>
    <w:link w:val="a5"/>
    <w:uiPriority w:val="34"/>
    <w:qFormat/>
    <w:rsid w:val="00787E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3EB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53EB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55F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5F5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616BC2"/>
    <w:pPr>
      <w:widowControl w:val="0"/>
      <w:snapToGrid w:val="0"/>
      <w:spacing w:before="120" w:after="120"/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616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324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24E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24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Этапы Знак"/>
    <w:link w:val="a4"/>
    <w:uiPriority w:val="34"/>
    <w:locked/>
    <w:rsid w:val="008E7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C4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AA19-826E-4F28-BBAF-7F96619A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</cp:lastModifiedBy>
  <cp:revision>5</cp:revision>
  <cp:lastPrinted>2022-08-05T08:24:00Z</cp:lastPrinted>
  <dcterms:created xsi:type="dcterms:W3CDTF">2022-09-01T07:45:00Z</dcterms:created>
  <dcterms:modified xsi:type="dcterms:W3CDTF">2022-09-02T12:17:00Z</dcterms:modified>
</cp:coreProperties>
</file>